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483" w:rsidRPr="007162E2" w:rsidRDefault="0080138C" w:rsidP="00782483">
      <w:pPr>
        <w:tabs>
          <w:tab w:val="left" w:pos="5400"/>
        </w:tabs>
        <w:jc w:val="right"/>
        <w:rPr>
          <w:rFonts w:ascii="Calibri" w:hAnsi="Calibri" w:cs="Calibri"/>
          <w:sz w:val="22"/>
          <w:szCs w:val="22"/>
        </w:rPr>
      </w:pPr>
      <w:r>
        <w:rPr>
          <w:rFonts w:ascii="Calibri" w:hAnsi="Calibri" w:cs="Calibri"/>
          <w:sz w:val="22"/>
          <w:szCs w:val="22"/>
        </w:rPr>
        <w:t xml:space="preserve">Date: </w:t>
      </w:r>
      <w:r w:rsidR="0094296F" w:rsidRPr="000E48B1">
        <w:rPr>
          <w:rFonts w:ascii="Calibri" w:hAnsi="Calibri" w:cs="Calibri"/>
          <w:b/>
          <w:sz w:val="22"/>
          <w:szCs w:val="22"/>
        </w:rPr>
        <w:t>20</w:t>
      </w:r>
      <w:r w:rsidR="006D03AC" w:rsidRPr="000E48B1">
        <w:rPr>
          <w:rFonts w:ascii="Calibri" w:hAnsi="Calibri" w:cs="Calibri"/>
          <w:b/>
          <w:sz w:val="22"/>
          <w:szCs w:val="22"/>
        </w:rPr>
        <w:t xml:space="preserve"> January, 2020</w:t>
      </w:r>
    </w:p>
    <w:p w:rsidR="00782483" w:rsidRPr="007162E2" w:rsidRDefault="00782483" w:rsidP="00782483">
      <w:pPr>
        <w:tabs>
          <w:tab w:val="left" w:pos="-180"/>
          <w:tab w:val="right" w:pos="1980"/>
          <w:tab w:val="left" w:pos="2160"/>
          <w:tab w:val="left" w:pos="4320"/>
        </w:tabs>
        <w:rPr>
          <w:rFonts w:ascii="Calibri" w:hAnsi="Calibri" w:cs="Calibri"/>
        </w:rPr>
      </w:pPr>
    </w:p>
    <w:p w:rsidR="000E48B1" w:rsidRDefault="000E48B1" w:rsidP="00782483">
      <w:pPr>
        <w:pStyle w:val="Caption"/>
        <w:rPr>
          <w:rFonts w:ascii="Calibri" w:hAnsi="Calibri" w:cs="Calibri"/>
          <w:sz w:val="26"/>
          <w:szCs w:val="26"/>
        </w:rPr>
      </w:pPr>
    </w:p>
    <w:p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 xml:space="preserve">REQUEST FOR QUOTATION </w:t>
      </w:r>
    </w:p>
    <w:p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RFQ Nº UNFPA/</w:t>
      </w:r>
      <w:r w:rsidR="00042809">
        <w:rPr>
          <w:rFonts w:ascii="Calibri" w:hAnsi="Calibri" w:cs="Calibri"/>
          <w:sz w:val="26"/>
          <w:szCs w:val="26"/>
        </w:rPr>
        <w:t>ARM</w:t>
      </w:r>
      <w:r w:rsidRPr="00782483">
        <w:rPr>
          <w:rFonts w:ascii="Calibri" w:hAnsi="Calibri" w:cs="Calibri"/>
          <w:sz w:val="26"/>
          <w:szCs w:val="26"/>
        </w:rPr>
        <w:t>/RFQ/</w:t>
      </w:r>
      <w:r w:rsidR="00042809">
        <w:rPr>
          <w:rFonts w:ascii="Calibri" w:hAnsi="Calibri" w:cs="Calibri"/>
          <w:sz w:val="26"/>
          <w:szCs w:val="26"/>
        </w:rPr>
        <w:t>2020</w:t>
      </w:r>
      <w:r w:rsidRPr="00782483">
        <w:rPr>
          <w:rFonts w:ascii="Calibri" w:hAnsi="Calibri" w:cs="Calibri"/>
          <w:sz w:val="26"/>
          <w:szCs w:val="26"/>
        </w:rPr>
        <w:t>/</w:t>
      </w:r>
      <w:r w:rsidR="00042809">
        <w:rPr>
          <w:rFonts w:ascii="Calibri" w:hAnsi="Calibri" w:cs="Calibri"/>
          <w:sz w:val="26"/>
          <w:szCs w:val="26"/>
        </w:rPr>
        <w:t>001</w:t>
      </w:r>
      <w:r w:rsidRPr="00782483">
        <w:rPr>
          <w:rFonts w:ascii="Calibri" w:hAnsi="Calibri" w:cs="Calibri"/>
          <w:sz w:val="26"/>
          <w:szCs w:val="26"/>
        </w:rPr>
        <w:t xml:space="preserve"> </w:t>
      </w:r>
    </w:p>
    <w:p w:rsidR="00782483" w:rsidRPr="00782483" w:rsidRDefault="00782483" w:rsidP="00782483">
      <w:pPr>
        <w:jc w:val="center"/>
        <w:rPr>
          <w:rFonts w:ascii="Calibri" w:hAnsi="Calibri" w:cs="Calibri"/>
          <w:sz w:val="22"/>
          <w:szCs w:val="22"/>
        </w:rPr>
      </w:pPr>
    </w:p>
    <w:p w:rsidR="00782483" w:rsidRPr="004807F5"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Calibri"/>
          <w:sz w:val="22"/>
          <w:szCs w:val="22"/>
        </w:rPr>
      </w:pPr>
      <w:r w:rsidRPr="004807F5">
        <w:rPr>
          <w:rFonts w:asciiTheme="minorHAnsi" w:hAnsiTheme="minorHAnsi" w:cs="Calibri"/>
          <w:sz w:val="22"/>
          <w:szCs w:val="22"/>
        </w:rPr>
        <w:t>Dear Sir/Madam,</w:t>
      </w:r>
    </w:p>
    <w:p w:rsidR="00782483" w:rsidRPr="004807F5"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Calibri"/>
          <w:sz w:val="22"/>
          <w:szCs w:val="22"/>
        </w:rPr>
      </w:pPr>
    </w:p>
    <w:p w:rsidR="00042809" w:rsidRPr="004807F5" w:rsidRDefault="00F76AC0" w:rsidP="00042809">
      <w:pPr>
        <w:jc w:val="both"/>
        <w:rPr>
          <w:rFonts w:asciiTheme="minorHAnsi" w:hAnsiTheme="minorHAnsi" w:cs="Calibri"/>
          <w:sz w:val="22"/>
          <w:szCs w:val="22"/>
        </w:rPr>
      </w:pPr>
      <w:r w:rsidRPr="004807F5">
        <w:rPr>
          <w:rFonts w:asciiTheme="minorHAnsi" w:hAnsiTheme="minorHAnsi" w:cs="Calibri"/>
          <w:sz w:val="22"/>
          <w:szCs w:val="22"/>
        </w:rPr>
        <w:t xml:space="preserve">UNFPA </w:t>
      </w:r>
      <w:r w:rsidR="00782483" w:rsidRPr="004807F5">
        <w:rPr>
          <w:rFonts w:asciiTheme="minorHAnsi" w:hAnsiTheme="minorHAnsi" w:cs="Calibri"/>
          <w:sz w:val="22"/>
          <w:szCs w:val="22"/>
        </w:rPr>
        <w:t>hereby solicit</w:t>
      </w:r>
      <w:r w:rsidRPr="004807F5">
        <w:rPr>
          <w:rFonts w:asciiTheme="minorHAnsi" w:hAnsiTheme="minorHAnsi" w:cs="Calibri"/>
          <w:sz w:val="22"/>
          <w:szCs w:val="22"/>
        </w:rPr>
        <w:t>s</w:t>
      </w:r>
      <w:r w:rsidR="00782483" w:rsidRPr="004807F5">
        <w:rPr>
          <w:rFonts w:asciiTheme="minorHAnsi" w:hAnsiTheme="minorHAnsi" w:cs="Calibri"/>
          <w:sz w:val="22"/>
          <w:szCs w:val="22"/>
        </w:rPr>
        <w:t xml:space="preserve"> </w:t>
      </w:r>
      <w:r w:rsidRPr="004807F5">
        <w:rPr>
          <w:rFonts w:asciiTheme="minorHAnsi" w:hAnsiTheme="minorHAnsi" w:cs="Calibri"/>
          <w:sz w:val="22"/>
          <w:szCs w:val="22"/>
        </w:rPr>
        <w:t xml:space="preserve">a </w:t>
      </w:r>
      <w:r w:rsidR="00782483" w:rsidRPr="004807F5">
        <w:rPr>
          <w:rFonts w:asciiTheme="minorHAnsi" w:hAnsiTheme="minorHAnsi" w:cs="Calibri"/>
          <w:sz w:val="22"/>
          <w:szCs w:val="22"/>
        </w:rPr>
        <w:t>quotation for the following service:</w:t>
      </w:r>
      <w:r w:rsidR="00042809" w:rsidRPr="004807F5">
        <w:rPr>
          <w:rFonts w:asciiTheme="minorHAnsi" w:hAnsiTheme="minorHAnsi" w:cs="Calibri"/>
          <w:sz w:val="22"/>
          <w:szCs w:val="22"/>
        </w:rPr>
        <w:t xml:space="preserve"> </w:t>
      </w:r>
      <w:r w:rsidR="00042809" w:rsidRPr="004807F5">
        <w:rPr>
          <w:rFonts w:asciiTheme="minorHAnsi" w:hAnsiTheme="minorHAnsi"/>
          <w:b/>
          <w:i/>
          <w:sz w:val="22"/>
          <w:szCs w:val="22"/>
        </w:rPr>
        <w:t xml:space="preserve">To conduct Nation-wide Household Sample Survey on Infertility Prevalence among the Population of the Republic of Armenia (Survey) </w:t>
      </w:r>
      <w:r w:rsidR="00042809" w:rsidRPr="004807F5">
        <w:rPr>
          <w:rFonts w:asciiTheme="minorHAnsi" w:hAnsiTheme="minorHAnsi" w:cs="Calibri"/>
          <w:sz w:val="22"/>
          <w:szCs w:val="22"/>
        </w:rPr>
        <w:t>as per the Terms of Reference (ToR) presented below.</w:t>
      </w:r>
    </w:p>
    <w:p w:rsidR="00042809" w:rsidRPr="004807F5" w:rsidRDefault="00042809" w:rsidP="00042809">
      <w:pPr>
        <w:jc w:val="both"/>
        <w:rPr>
          <w:rFonts w:asciiTheme="minorHAnsi" w:hAnsiTheme="minorHAnsi" w:cs="Calibri"/>
          <w:sz w:val="22"/>
          <w:szCs w:val="22"/>
        </w:rPr>
      </w:pPr>
    </w:p>
    <w:p w:rsidR="00042809" w:rsidRPr="004807F5" w:rsidRDefault="00042809" w:rsidP="00042809">
      <w:pPr>
        <w:jc w:val="both"/>
        <w:rPr>
          <w:rFonts w:asciiTheme="minorHAnsi" w:hAnsiTheme="minorHAnsi" w:cs="Calibri"/>
          <w:sz w:val="22"/>
          <w:szCs w:val="22"/>
        </w:rPr>
      </w:pPr>
      <w:r w:rsidRPr="004807F5">
        <w:rPr>
          <w:rFonts w:asciiTheme="minorHAnsi" w:hAnsiTheme="minorHAnsi" w:cs="Calibri"/>
          <w:sz w:val="22"/>
          <w:szCs w:val="22"/>
        </w:rPr>
        <w:t xml:space="preserve">This Request for Quotation is open to all legally-constituted companies that can provide the requested services and have legal capacity to deliver/perform in the Republic of </w:t>
      </w:r>
      <w:r w:rsidR="00B765B3" w:rsidRPr="004807F5">
        <w:rPr>
          <w:rFonts w:asciiTheme="minorHAnsi" w:hAnsiTheme="minorHAnsi" w:cs="Calibri"/>
          <w:sz w:val="22"/>
          <w:szCs w:val="22"/>
        </w:rPr>
        <w:t>Armenia</w:t>
      </w:r>
      <w:r w:rsidRPr="004807F5">
        <w:rPr>
          <w:rFonts w:asciiTheme="minorHAnsi" w:hAnsiTheme="minorHAnsi" w:cs="Calibri"/>
          <w:sz w:val="22"/>
          <w:szCs w:val="22"/>
        </w:rPr>
        <w:t>, or through an authorized representative.</w:t>
      </w:r>
    </w:p>
    <w:p w:rsidR="00782483" w:rsidRPr="004807F5" w:rsidRDefault="00782483" w:rsidP="00CC3536">
      <w:pPr>
        <w:pStyle w:val="letter"/>
        <w:jc w:val="both"/>
        <w:rPr>
          <w:rFonts w:asciiTheme="minorHAnsi" w:hAnsiTheme="minorHAnsi" w:cs="Calibri"/>
          <w:sz w:val="22"/>
          <w:szCs w:val="22"/>
        </w:rPr>
      </w:pPr>
    </w:p>
    <w:p w:rsidR="00782483" w:rsidRPr="004807F5" w:rsidRDefault="00782483" w:rsidP="007A1A67">
      <w:pPr>
        <w:pStyle w:val="ListParagraph"/>
        <w:numPr>
          <w:ilvl w:val="0"/>
          <w:numId w:val="27"/>
        </w:numPr>
        <w:jc w:val="both"/>
        <w:rPr>
          <w:rFonts w:asciiTheme="minorHAnsi" w:hAnsiTheme="minorHAnsi" w:cs="Calibri"/>
          <w:b/>
          <w:szCs w:val="22"/>
        </w:rPr>
      </w:pPr>
      <w:r w:rsidRPr="004807F5">
        <w:rPr>
          <w:rFonts w:asciiTheme="minorHAnsi" w:hAnsiTheme="minorHAnsi" w:cs="Calibri"/>
          <w:b/>
          <w:szCs w:val="22"/>
        </w:rPr>
        <w:t>About UNFPA</w:t>
      </w:r>
    </w:p>
    <w:p w:rsidR="00782483" w:rsidRPr="004807F5" w:rsidRDefault="00782483" w:rsidP="00CC3536">
      <w:pPr>
        <w:pStyle w:val="letter"/>
        <w:jc w:val="both"/>
        <w:rPr>
          <w:rFonts w:asciiTheme="minorHAnsi" w:hAnsiTheme="minorHAnsi" w:cs="Calibri"/>
          <w:sz w:val="22"/>
          <w:szCs w:val="22"/>
        </w:rPr>
      </w:pPr>
    </w:p>
    <w:p w:rsidR="00782483" w:rsidRPr="004807F5" w:rsidRDefault="00782483" w:rsidP="00CC3536">
      <w:pPr>
        <w:pStyle w:val="letter"/>
        <w:jc w:val="both"/>
        <w:rPr>
          <w:rFonts w:asciiTheme="minorHAnsi" w:hAnsiTheme="minorHAnsi" w:cs="Calibri"/>
          <w:sz w:val="22"/>
          <w:szCs w:val="22"/>
        </w:rPr>
      </w:pPr>
      <w:r w:rsidRPr="004807F5">
        <w:rPr>
          <w:rFonts w:asciiTheme="minorHAnsi" w:hAnsiTheme="minorHAnsi" w:cs="Calibri"/>
          <w:sz w:val="22"/>
          <w:szCs w:val="22"/>
        </w:rPr>
        <w:t xml:space="preserve">UNFPA, the United Nations Population Fund (UNFPA), is an international development agency that </w:t>
      </w:r>
      <w:r w:rsidR="00047C0C" w:rsidRPr="004807F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4807F5">
        <w:rPr>
          <w:rFonts w:asciiTheme="minorHAnsi" w:hAnsiTheme="minorHAnsi" w:cs="Calibri"/>
          <w:sz w:val="22"/>
          <w:szCs w:val="22"/>
        </w:rPr>
        <w:t xml:space="preserve">   </w:t>
      </w:r>
    </w:p>
    <w:p w:rsidR="00782483" w:rsidRPr="004807F5" w:rsidRDefault="00782483" w:rsidP="00CC3536">
      <w:pPr>
        <w:pStyle w:val="letter"/>
        <w:jc w:val="both"/>
        <w:rPr>
          <w:rFonts w:asciiTheme="minorHAnsi" w:hAnsiTheme="minorHAnsi" w:cs="Calibri"/>
          <w:sz w:val="22"/>
          <w:szCs w:val="22"/>
        </w:rPr>
      </w:pPr>
    </w:p>
    <w:p w:rsidR="00782483" w:rsidRPr="004807F5" w:rsidRDefault="00782483" w:rsidP="00CC3536">
      <w:pPr>
        <w:pStyle w:val="letter"/>
        <w:jc w:val="both"/>
        <w:rPr>
          <w:rFonts w:asciiTheme="minorHAnsi" w:hAnsiTheme="minorHAnsi" w:cs="Calibri"/>
          <w:sz w:val="22"/>
          <w:szCs w:val="22"/>
        </w:rPr>
      </w:pPr>
      <w:r w:rsidRPr="004807F5">
        <w:rPr>
          <w:rFonts w:asciiTheme="minorHAnsi" w:hAnsiTheme="minorHAnsi" w:cs="Calibri"/>
          <w:sz w:val="22"/>
          <w:szCs w:val="22"/>
        </w:rPr>
        <w:t xml:space="preserve">UNFPA is the lead UN agency </w:t>
      </w:r>
      <w:r w:rsidR="00F76AC0" w:rsidRPr="004807F5">
        <w:rPr>
          <w:rFonts w:asciiTheme="minorHAnsi" w:hAnsiTheme="minorHAnsi" w:cs="Calibri"/>
          <w:sz w:val="22"/>
          <w:szCs w:val="22"/>
        </w:rPr>
        <w:t>th</w:t>
      </w:r>
      <w:r w:rsidR="00047C0C" w:rsidRPr="004807F5">
        <w:rPr>
          <w:rFonts w:asciiTheme="minorHAnsi" w:hAnsiTheme="minorHAnsi" w:cs="Helvetica"/>
          <w:sz w:val="22"/>
          <w:szCs w:val="22"/>
          <w:shd w:val="clear" w:color="auto" w:fill="FFFFFF"/>
        </w:rPr>
        <w:t>at expands the possibilities for women and young people to lead healthy sexual and reproductive lives.</w:t>
      </w:r>
      <w:r w:rsidRPr="004807F5">
        <w:rPr>
          <w:rFonts w:asciiTheme="minorHAnsi" w:hAnsiTheme="minorHAnsi" w:cs="Calibri"/>
          <w:sz w:val="22"/>
          <w:szCs w:val="22"/>
        </w:rPr>
        <w:t xml:space="preserve"> To </w:t>
      </w:r>
      <w:r w:rsidR="00047C0C" w:rsidRPr="004807F5">
        <w:rPr>
          <w:rFonts w:asciiTheme="minorHAnsi" w:hAnsiTheme="minorHAnsi" w:cs="Calibri"/>
          <w:sz w:val="22"/>
          <w:szCs w:val="22"/>
        </w:rPr>
        <w:t xml:space="preserve">read </w:t>
      </w:r>
      <w:r w:rsidRPr="004807F5">
        <w:rPr>
          <w:rFonts w:asciiTheme="minorHAnsi" w:hAnsiTheme="minorHAnsi" w:cs="Calibri"/>
          <w:sz w:val="22"/>
          <w:szCs w:val="22"/>
        </w:rPr>
        <w:t xml:space="preserve">more about UNFPA, please go to: </w:t>
      </w:r>
      <w:hyperlink r:id="rId8" w:history="1">
        <w:r w:rsidRPr="004807F5">
          <w:rPr>
            <w:rStyle w:val="Hyperlink"/>
            <w:rFonts w:asciiTheme="minorHAnsi" w:hAnsiTheme="minorHAnsi" w:cs="Calibri"/>
            <w:color w:val="0070C0"/>
            <w:sz w:val="22"/>
            <w:szCs w:val="22"/>
          </w:rPr>
          <w:t>UNFPA about us</w:t>
        </w:r>
      </w:hyperlink>
    </w:p>
    <w:p w:rsidR="00782483" w:rsidRPr="004807F5" w:rsidRDefault="00782483" w:rsidP="00CC3536">
      <w:pPr>
        <w:jc w:val="both"/>
        <w:rPr>
          <w:rFonts w:asciiTheme="minorHAnsi" w:hAnsiTheme="minorHAnsi" w:cs="Calibri"/>
          <w:b/>
          <w:sz w:val="22"/>
          <w:szCs w:val="22"/>
          <w:highlight w:val="cyan"/>
        </w:rPr>
      </w:pPr>
    </w:p>
    <w:p w:rsidR="004807F5" w:rsidRPr="004807F5" w:rsidRDefault="004807F5" w:rsidP="00CC3536">
      <w:pPr>
        <w:jc w:val="both"/>
        <w:rPr>
          <w:rFonts w:asciiTheme="minorHAnsi" w:hAnsiTheme="minorHAnsi" w:cs="Calibri"/>
          <w:b/>
          <w:sz w:val="22"/>
          <w:szCs w:val="22"/>
          <w:u w:val="single"/>
        </w:rPr>
      </w:pPr>
      <w:r w:rsidRPr="004807F5">
        <w:rPr>
          <w:rFonts w:asciiTheme="minorHAnsi" w:hAnsiTheme="minorHAnsi" w:cs="Calibri"/>
          <w:b/>
          <w:sz w:val="22"/>
          <w:szCs w:val="22"/>
          <w:u w:val="single"/>
        </w:rPr>
        <w:t>Service Requirements / Terms of Reference (ToR)</w:t>
      </w:r>
    </w:p>
    <w:p w:rsidR="004807F5" w:rsidRDefault="004807F5" w:rsidP="00CC3536">
      <w:pPr>
        <w:jc w:val="both"/>
        <w:rPr>
          <w:rFonts w:asciiTheme="minorHAnsi" w:hAnsiTheme="minorHAnsi" w:cs="Calibri"/>
          <w:b/>
          <w:sz w:val="22"/>
          <w:szCs w:val="22"/>
          <w:u w:val="single"/>
        </w:rPr>
      </w:pPr>
    </w:p>
    <w:p w:rsidR="00782483" w:rsidRPr="004807F5" w:rsidRDefault="00782483" w:rsidP="00CC3536">
      <w:pPr>
        <w:jc w:val="both"/>
        <w:rPr>
          <w:rFonts w:asciiTheme="minorHAnsi" w:hAnsiTheme="minorHAnsi" w:cs="Calibri"/>
          <w:b/>
          <w:sz w:val="22"/>
          <w:szCs w:val="22"/>
        </w:rPr>
      </w:pPr>
      <w:r w:rsidRPr="004807F5">
        <w:rPr>
          <w:rFonts w:asciiTheme="minorHAnsi" w:hAnsiTheme="minorHAnsi" w:cs="Calibri"/>
          <w:b/>
          <w:sz w:val="22"/>
          <w:szCs w:val="22"/>
        </w:rPr>
        <w:t>Objectives and scope of the Services</w:t>
      </w:r>
      <w:r w:rsidR="004807F5">
        <w:rPr>
          <w:rFonts w:asciiTheme="minorHAnsi" w:hAnsiTheme="minorHAnsi" w:cs="Calibri"/>
          <w:b/>
          <w:sz w:val="22"/>
          <w:szCs w:val="22"/>
        </w:rPr>
        <w:t>:</w:t>
      </w:r>
    </w:p>
    <w:p w:rsidR="00BC0384" w:rsidRPr="004807F5" w:rsidRDefault="00BC0384" w:rsidP="00CC3536">
      <w:pPr>
        <w:jc w:val="both"/>
        <w:rPr>
          <w:rFonts w:asciiTheme="minorHAnsi" w:hAnsiTheme="minorHAnsi" w:cs="Calibri"/>
          <w:b/>
          <w:sz w:val="22"/>
          <w:szCs w:val="22"/>
          <w:highlight w:val="cyan"/>
          <w:u w:val="single"/>
        </w:rPr>
      </w:pPr>
    </w:p>
    <w:p w:rsidR="00BC0384" w:rsidRPr="004807F5" w:rsidRDefault="00BC0384" w:rsidP="00BC0384">
      <w:pPr>
        <w:pStyle w:val="ListParagraph"/>
        <w:numPr>
          <w:ilvl w:val="0"/>
          <w:numId w:val="31"/>
        </w:numPr>
        <w:jc w:val="both"/>
        <w:rPr>
          <w:rFonts w:asciiTheme="minorHAnsi" w:hAnsiTheme="minorHAnsi" w:cs="Calibri"/>
          <w:szCs w:val="22"/>
        </w:rPr>
      </w:pPr>
      <w:r w:rsidRPr="004807F5">
        <w:rPr>
          <w:rFonts w:asciiTheme="minorHAnsi" w:hAnsiTheme="minorHAnsi" w:cs="Calibri"/>
          <w:szCs w:val="22"/>
        </w:rPr>
        <w:t>To conduct data collection for Nation-wide Sample Survey on Infertility Prevalence in RA to reveal the prevalence of infertility among Armenian population, which will serve as a basis for development of evidence-based and targeted policies and strategies.</w:t>
      </w:r>
    </w:p>
    <w:p w:rsidR="00B765B3" w:rsidRPr="004807F5" w:rsidRDefault="00B765B3" w:rsidP="00B765B3">
      <w:pPr>
        <w:pStyle w:val="letter"/>
        <w:numPr>
          <w:ilvl w:val="0"/>
          <w:numId w:val="31"/>
        </w:numPr>
        <w:jc w:val="both"/>
        <w:rPr>
          <w:rFonts w:asciiTheme="minorHAnsi" w:hAnsiTheme="minorHAnsi" w:cs="Calibri"/>
          <w:sz w:val="22"/>
          <w:szCs w:val="22"/>
        </w:rPr>
      </w:pPr>
      <w:r w:rsidRPr="004807F5">
        <w:rPr>
          <w:rFonts w:asciiTheme="minorHAnsi" w:hAnsiTheme="minorHAnsi" w:cs="Calibri"/>
          <w:sz w:val="22"/>
          <w:szCs w:val="22"/>
        </w:rPr>
        <w:t xml:space="preserve">To conduct data processing and analysis </w:t>
      </w:r>
      <w:r w:rsidR="00BC0384" w:rsidRPr="004807F5">
        <w:rPr>
          <w:rFonts w:asciiTheme="minorHAnsi" w:hAnsiTheme="minorHAnsi" w:cs="Calibri"/>
          <w:sz w:val="22"/>
          <w:szCs w:val="22"/>
        </w:rPr>
        <w:t>of received data.</w:t>
      </w:r>
    </w:p>
    <w:p w:rsidR="00B765B3" w:rsidRPr="004807F5" w:rsidRDefault="00B765B3" w:rsidP="00B765B3">
      <w:pPr>
        <w:pStyle w:val="letter"/>
        <w:numPr>
          <w:ilvl w:val="0"/>
          <w:numId w:val="31"/>
        </w:numPr>
        <w:jc w:val="both"/>
        <w:rPr>
          <w:rFonts w:asciiTheme="minorHAnsi" w:hAnsiTheme="minorHAnsi" w:cs="Calibri"/>
          <w:sz w:val="22"/>
          <w:szCs w:val="22"/>
        </w:rPr>
      </w:pPr>
      <w:r w:rsidRPr="004807F5">
        <w:rPr>
          <w:rFonts w:asciiTheme="minorHAnsi" w:hAnsiTheme="minorHAnsi" w:cs="Calibri"/>
          <w:sz w:val="22"/>
          <w:szCs w:val="22"/>
        </w:rPr>
        <w:t xml:space="preserve">To present </w:t>
      </w:r>
      <w:r w:rsidR="00CD54A9" w:rsidRPr="004807F5">
        <w:rPr>
          <w:rFonts w:asciiTheme="minorHAnsi" w:hAnsiTheme="minorHAnsi" w:cs="Calibri"/>
          <w:sz w:val="22"/>
          <w:szCs w:val="22"/>
        </w:rPr>
        <w:t xml:space="preserve">Final Report of </w:t>
      </w:r>
      <w:r w:rsidRPr="004807F5">
        <w:rPr>
          <w:rFonts w:asciiTheme="minorHAnsi" w:hAnsiTheme="minorHAnsi" w:cs="Calibri"/>
          <w:sz w:val="22"/>
          <w:szCs w:val="22"/>
        </w:rPr>
        <w:t xml:space="preserve">the main findings of the </w:t>
      </w:r>
      <w:r w:rsidR="00BD563E" w:rsidRPr="004807F5">
        <w:rPr>
          <w:rFonts w:asciiTheme="minorHAnsi" w:hAnsiTheme="minorHAnsi" w:cs="Calibri"/>
          <w:sz w:val="22"/>
          <w:szCs w:val="22"/>
        </w:rPr>
        <w:t>survey,</w:t>
      </w:r>
      <w:r w:rsidRPr="004807F5">
        <w:rPr>
          <w:rFonts w:asciiTheme="minorHAnsi" w:hAnsiTheme="minorHAnsi" w:cs="Calibri"/>
          <w:sz w:val="22"/>
          <w:szCs w:val="22"/>
        </w:rPr>
        <w:t xml:space="preserve"> as well as conclusions and recommendations</w:t>
      </w:r>
      <w:r w:rsidR="00CD54A9" w:rsidRPr="004807F5">
        <w:rPr>
          <w:rFonts w:asciiTheme="minorHAnsi" w:hAnsiTheme="minorHAnsi" w:cs="Calibri"/>
          <w:sz w:val="22"/>
          <w:szCs w:val="22"/>
        </w:rPr>
        <w:t>.</w:t>
      </w:r>
    </w:p>
    <w:p w:rsidR="00B765B3" w:rsidRPr="004807F5" w:rsidRDefault="00B765B3" w:rsidP="00CC3536">
      <w:pPr>
        <w:jc w:val="both"/>
        <w:rPr>
          <w:rFonts w:asciiTheme="minorHAnsi" w:hAnsiTheme="minorHAnsi" w:cs="Calibri"/>
          <w:b/>
          <w:sz w:val="22"/>
          <w:szCs w:val="22"/>
          <w:highlight w:val="cyan"/>
          <w:u w:val="single"/>
        </w:rPr>
      </w:pPr>
    </w:p>
    <w:p w:rsidR="00042809" w:rsidRPr="004807F5" w:rsidRDefault="004429CC" w:rsidP="00042809">
      <w:pPr>
        <w:spacing w:after="160" w:line="259" w:lineRule="auto"/>
        <w:contextualSpacing/>
        <w:jc w:val="both"/>
        <w:rPr>
          <w:rFonts w:asciiTheme="minorHAnsi" w:hAnsiTheme="minorHAnsi" w:cs="Calibri"/>
          <w:b/>
          <w:sz w:val="22"/>
          <w:szCs w:val="22"/>
        </w:rPr>
      </w:pPr>
      <w:r w:rsidRPr="004807F5">
        <w:rPr>
          <w:rFonts w:asciiTheme="minorHAnsi" w:hAnsiTheme="minorHAnsi" w:cs="Calibri"/>
          <w:b/>
          <w:sz w:val="22"/>
          <w:szCs w:val="22"/>
        </w:rPr>
        <w:t>Background information</w:t>
      </w:r>
      <w:r w:rsidR="004807F5">
        <w:rPr>
          <w:rFonts w:asciiTheme="minorHAnsi" w:hAnsiTheme="minorHAnsi" w:cs="Calibri"/>
          <w:b/>
          <w:sz w:val="22"/>
          <w:szCs w:val="22"/>
        </w:rPr>
        <w:t>:</w:t>
      </w:r>
    </w:p>
    <w:p w:rsidR="00CD54A9" w:rsidRPr="004807F5" w:rsidRDefault="00CD54A9" w:rsidP="00CD54A9">
      <w:pPr>
        <w:jc w:val="both"/>
        <w:rPr>
          <w:rFonts w:asciiTheme="minorHAnsi" w:hAnsiTheme="minorHAnsi" w:cs="Calibri"/>
          <w:sz w:val="22"/>
          <w:szCs w:val="22"/>
        </w:rPr>
      </w:pPr>
    </w:p>
    <w:p w:rsidR="00782483" w:rsidRPr="004807F5" w:rsidRDefault="00042809" w:rsidP="00CD54A9">
      <w:pPr>
        <w:jc w:val="both"/>
        <w:rPr>
          <w:rFonts w:asciiTheme="minorHAnsi" w:hAnsiTheme="minorHAnsi" w:cs="Calibri"/>
          <w:sz w:val="22"/>
          <w:szCs w:val="22"/>
        </w:rPr>
      </w:pPr>
      <w:r w:rsidRPr="004807F5">
        <w:rPr>
          <w:rFonts w:asciiTheme="minorHAnsi" w:hAnsiTheme="minorHAnsi" w:cs="Calibri"/>
          <w:sz w:val="22"/>
          <w:szCs w:val="22"/>
        </w:rPr>
        <w:t>The indicator of infertility prevalence in all countries including Armenia is obtained through nationally representative sample surveys. Taking into account the current demographic situation in RA and the negative influence of infertility on it, UNFPA Armenia CO initiates the conduction of nation-wide sample survey on Infertility Prevalence among Armenian Population</w:t>
      </w:r>
      <w:r w:rsidR="00C80BB7" w:rsidRPr="004807F5">
        <w:rPr>
          <w:rFonts w:asciiTheme="minorHAnsi" w:hAnsiTheme="minorHAnsi" w:cs="Calibri"/>
          <w:sz w:val="22"/>
          <w:szCs w:val="22"/>
        </w:rPr>
        <w:t xml:space="preserve"> (as per ToR)</w:t>
      </w:r>
      <w:r w:rsidRPr="004807F5">
        <w:rPr>
          <w:rFonts w:asciiTheme="minorHAnsi" w:hAnsiTheme="minorHAnsi" w:cs="Calibri"/>
          <w:sz w:val="22"/>
          <w:szCs w:val="22"/>
        </w:rPr>
        <w:t xml:space="preserve">. </w:t>
      </w:r>
    </w:p>
    <w:p w:rsidR="00DB0D8D" w:rsidRPr="004807F5" w:rsidRDefault="00DB0D8D" w:rsidP="00CD54A9">
      <w:pPr>
        <w:jc w:val="both"/>
        <w:rPr>
          <w:rFonts w:asciiTheme="minorHAnsi" w:hAnsiTheme="minorHAnsi" w:cs="Calibri"/>
          <w:sz w:val="22"/>
          <w:szCs w:val="22"/>
        </w:rPr>
      </w:pPr>
    </w:p>
    <w:p w:rsidR="00782483" w:rsidRPr="004807F5" w:rsidRDefault="00782483" w:rsidP="00042809">
      <w:pPr>
        <w:jc w:val="both"/>
        <w:rPr>
          <w:rFonts w:asciiTheme="minorHAnsi" w:hAnsiTheme="minorHAnsi" w:cs="Calibri"/>
          <w:b/>
          <w:sz w:val="22"/>
          <w:szCs w:val="22"/>
        </w:rPr>
      </w:pPr>
      <w:r w:rsidRPr="004807F5">
        <w:rPr>
          <w:rFonts w:asciiTheme="minorHAnsi" w:hAnsiTheme="minorHAnsi" w:cs="Calibri"/>
          <w:b/>
          <w:sz w:val="22"/>
          <w:szCs w:val="22"/>
        </w:rPr>
        <w:t>Activities</w:t>
      </w:r>
      <w:r w:rsidR="004807F5">
        <w:rPr>
          <w:rFonts w:asciiTheme="minorHAnsi" w:hAnsiTheme="minorHAnsi" w:cs="Calibri"/>
          <w:b/>
          <w:sz w:val="22"/>
          <w:szCs w:val="22"/>
        </w:rPr>
        <w:t>:</w:t>
      </w:r>
    </w:p>
    <w:p w:rsidR="00DB0D8D" w:rsidRPr="004807F5" w:rsidRDefault="00DB0D8D" w:rsidP="00042809">
      <w:pPr>
        <w:jc w:val="both"/>
        <w:rPr>
          <w:rFonts w:asciiTheme="minorHAnsi" w:hAnsiTheme="minorHAnsi" w:cs="Calibri"/>
          <w:b/>
          <w:sz w:val="22"/>
          <w:szCs w:val="22"/>
        </w:rPr>
      </w:pPr>
    </w:p>
    <w:p w:rsidR="00DB0D8D" w:rsidRPr="004807F5" w:rsidRDefault="00DB0D8D" w:rsidP="00DB0D8D">
      <w:pPr>
        <w:pStyle w:val="letter"/>
        <w:jc w:val="both"/>
        <w:rPr>
          <w:rFonts w:asciiTheme="minorHAnsi" w:hAnsiTheme="minorHAnsi" w:cs="Calibri"/>
          <w:sz w:val="22"/>
          <w:szCs w:val="22"/>
        </w:rPr>
      </w:pPr>
      <w:r w:rsidRPr="004807F5">
        <w:rPr>
          <w:rFonts w:asciiTheme="minorHAnsi" w:hAnsiTheme="minorHAnsi" w:cs="Calibri"/>
          <w:sz w:val="22"/>
          <w:szCs w:val="22"/>
        </w:rPr>
        <w:t>In order to accomplish the above mentioned assignment objectives, the Contracted Company will have to perform the following activities:</w:t>
      </w:r>
    </w:p>
    <w:p w:rsidR="00DB0D8D" w:rsidRPr="004807F5" w:rsidRDefault="00DB0D8D" w:rsidP="000F406D">
      <w:pPr>
        <w:widowControl w:val="0"/>
        <w:suppressAutoHyphens/>
        <w:overflowPunct w:val="0"/>
        <w:autoSpaceDE w:val="0"/>
        <w:autoSpaceDN w:val="0"/>
        <w:adjustRightInd w:val="0"/>
        <w:ind w:right="-288"/>
        <w:jc w:val="both"/>
        <w:rPr>
          <w:rFonts w:asciiTheme="minorHAnsi" w:hAnsiTheme="minorHAnsi"/>
          <w:sz w:val="22"/>
          <w:szCs w:val="22"/>
          <w:lang w:val="en-GB" w:eastAsia="en-GB"/>
        </w:rPr>
      </w:pPr>
    </w:p>
    <w:p w:rsidR="00DB0D8D" w:rsidRPr="004807F5" w:rsidRDefault="00DB0D8D" w:rsidP="000F406D">
      <w:pPr>
        <w:overflowPunct w:val="0"/>
        <w:autoSpaceDE w:val="0"/>
        <w:autoSpaceDN w:val="0"/>
        <w:adjustRightInd w:val="0"/>
        <w:ind w:right="-288"/>
        <w:jc w:val="both"/>
        <w:rPr>
          <w:rFonts w:asciiTheme="minorHAnsi" w:hAnsiTheme="minorHAnsi"/>
          <w:b/>
          <w:sz w:val="22"/>
          <w:szCs w:val="22"/>
          <w:shd w:val="clear" w:color="auto" w:fill="FFFFFF"/>
          <w:lang w:eastAsia="en-GB"/>
        </w:rPr>
      </w:pPr>
      <w:r w:rsidRPr="004807F5">
        <w:rPr>
          <w:rFonts w:asciiTheme="minorHAnsi" w:hAnsiTheme="minorHAnsi"/>
          <w:b/>
          <w:sz w:val="22"/>
          <w:szCs w:val="22"/>
          <w:lang w:val="en-GB" w:eastAsia="en-GB"/>
        </w:rPr>
        <w:t xml:space="preserve">Activity 1:  </w:t>
      </w:r>
      <w:r w:rsidRPr="004807F5">
        <w:rPr>
          <w:rFonts w:asciiTheme="minorHAnsi" w:hAnsiTheme="minorHAnsi"/>
          <w:b/>
          <w:sz w:val="22"/>
          <w:szCs w:val="22"/>
          <w:shd w:val="clear" w:color="auto" w:fill="FFFFFF"/>
          <w:lang w:eastAsia="en-GB"/>
        </w:rPr>
        <w:t>Inception Report development</w:t>
      </w:r>
    </w:p>
    <w:p w:rsidR="00DB0D8D" w:rsidRPr="004807F5" w:rsidRDefault="00DB0D8D" w:rsidP="000F406D">
      <w:pPr>
        <w:pStyle w:val="letter"/>
        <w:jc w:val="both"/>
        <w:rPr>
          <w:rFonts w:asciiTheme="minorHAnsi" w:hAnsiTheme="minorHAnsi" w:cs="Calibri"/>
          <w:sz w:val="22"/>
          <w:szCs w:val="22"/>
        </w:rPr>
      </w:pPr>
      <w:r w:rsidRPr="004807F5">
        <w:rPr>
          <w:rFonts w:asciiTheme="minorHAnsi" w:hAnsiTheme="minorHAnsi" w:cs="Calibri"/>
          <w:sz w:val="22"/>
          <w:szCs w:val="22"/>
        </w:rPr>
        <w:lastRenderedPageBreak/>
        <w:t xml:space="preserve">The Contracted Company is expected to deliver an Inception Report as the first key deliverable, which will be shared with UNFPA </w:t>
      </w:r>
      <w:r w:rsidR="00FC5DC3" w:rsidRPr="004807F5">
        <w:rPr>
          <w:rFonts w:asciiTheme="minorHAnsi" w:hAnsiTheme="minorHAnsi" w:cs="Calibri"/>
          <w:sz w:val="22"/>
          <w:szCs w:val="22"/>
        </w:rPr>
        <w:t>Armenia</w:t>
      </w:r>
      <w:r w:rsidRPr="004807F5">
        <w:rPr>
          <w:rFonts w:asciiTheme="minorHAnsi" w:hAnsiTheme="minorHAnsi" w:cs="Calibri"/>
          <w:sz w:val="22"/>
          <w:szCs w:val="22"/>
        </w:rPr>
        <w:t xml:space="preserve"> Country Office for comments and clearance. The Inception Report shall describe the conceptual framework the Company will use in conducting the </w:t>
      </w:r>
      <w:r w:rsidR="00FC5DC3" w:rsidRPr="004807F5">
        <w:rPr>
          <w:rFonts w:asciiTheme="minorHAnsi" w:hAnsiTheme="minorHAnsi" w:cs="Calibri"/>
          <w:sz w:val="22"/>
          <w:szCs w:val="22"/>
        </w:rPr>
        <w:t>Nation-wide Sample Survey on Infertility Prevalence in RA</w:t>
      </w:r>
      <w:r w:rsidRPr="004807F5">
        <w:rPr>
          <w:rFonts w:asciiTheme="minorHAnsi" w:hAnsiTheme="minorHAnsi" w:cs="Calibri"/>
          <w:sz w:val="22"/>
          <w:szCs w:val="22"/>
        </w:rPr>
        <w:t xml:space="preserve">, in accordance with the research methodology developed by the </w:t>
      </w:r>
      <w:r w:rsidR="00FC5DC3" w:rsidRPr="004807F5">
        <w:rPr>
          <w:rFonts w:asciiTheme="minorHAnsi" w:hAnsiTheme="minorHAnsi" w:cs="Calibri"/>
          <w:sz w:val="22"/>
          <w:szCs w:val="22"/>
        </w:rPr>
        <w:t>Contracted Company</w:t>
      </w:r>
      <w:r w:rsidRPr="004807F5">
        <w:rPr>
          <w:rFonts w:asciiTheme="minorHAnsi" w:hAnsiTheme="minorHAnsi" w:cs="Calibri"/>
          <w:sz w:val="22"/>
          <w:szCs w:val="22"/>
        </w:rPr>
        <w:t xml:space="preserve">. The Inception Report will include: the research team composition and the distribution of duties/responsibilities, a work plan that indicates the timeframe (in line with the provisions of the present Terms of Reference) - phases in conducting </w:t>
      </w:r>
      <w:r w:rsidR="007C0BD6" w:rsidRPr="004807F5">
        <w:rPr>
          <w:rFonts w:asciiTheme="minorHAnsi" w:hAnsiTheme="minorHAnsi" w:cs="Calibri"/>
          <w:sz w:val="22"/>
          <w:szCs w:val="22"/>
        </w:rPr>
        <w:t xml:space="preserve">the survey </w:t>
      </w:r>
      <w:r w:rsidRPr="004807F5">
        <w:rPr>
          <w:rFonts w:asciiTheme="minorHAnsi" w:hAnsiTheme="minorHAnsi" w:cs="Calibri"/>
          <w:sz w:val="22"/>
          <w:szCs w:val="22"/>
        </w:rPr>
        <w:t>with their key deliverables and milestones, including preparatory work to be carried out prior to data collection and a particular detailed focus to be on data collection; explain how the quality of data collection and analysis will be ensured; define the set of key indicators to be analyzed, based on the questions included in the structured questionnaire</w:t>
      </w:r>
      <w:r w:rsidR="00067D4E" w:rsidRPr="004807F5">
        <w:rPr>
          <w:rFonts w:asciiTheme="minorHAnsi" w:hAnsiTheme="minorHAnsi" w:cs="Calibri"/>
          <w:sz w:val="22"/>
          <w:szCs w:val="22"/>
        </w:rPr>
        <w:t xml:space="preserve"> </w:t>
      </w:r>
      <w:r w:rsidRPr="004807F5">
        <w:rPr>
          <w:rFonts w:asciiTheme="minorHAnsi" w:hAnsiTheme="minorHAnsi" w:cs="Calibri"/>
          <w:sz w:val="22"/>
          <w:szCs w:val="22"/>
        </w:rPr>
        <w:t>(taking into account the importance of data d</w:t>
      </w:r>
      <w:r w:rsidR="00067D4E" w:rsidRPr="004807F5">
        <w:rPr>
          <w:rFonts w:asciiTheme="minorHAnsi" w:hAnsiTheme="minorHAnsi" w:cs="Calibri"/>
          <w:sz w:val="22"/>
          <w:szCs w:val="22"/>
        </w:rPr>
        <w:t>isaggregation by age,</w:t>
      </w:r>
      <w:r w:rsidRPr="004807F5">
        <w:rPr>
          <w:rFonts w:asciiTheme="minorHAnsi" w:hAnsiTheme="minorHAnsi" w:cs="Calibri"/>
          <w:sz w:val="22"/>
          <w:szCs w:val="22"/>
        </w:rPr>
        <w:t xml:space="preserve"> location: urban/rural etc</w:t>
      </w:r>
      <w:r w:rsidR="004807F5">
        <w:rPr>
          <w:rFonts w:asciiTheme="minorHAnsi" w:hAnsiTheme="minorHAnsi" w:cs="Calibri"/>
          <w:sz w:val="22"/>
          <w:szCs w:val="22"/>
        </w:rPr>
        <w:t>.</w:t>
      </w:r>
      <w:r w:rsidRPr="004807F5">
        <w:rPr>
          <w:rFonts w:asciiTheme="minorHAnsi" w:hAnsiTheme="minorHAnsi" w:cs="Calibri"/>
          <w:sz w:val="22"/>
          <w:szCs w:val="22"/>
        </w:rPr>
        <w:t xml:space="preserve">); deliberate on how the </w:t>
      </w:r>
      <w:r w:rsidR="005313E6" w:rsidRPr="004807F5">
        <w:rPr>
          <w:rFonts w:asciiTheme="minorHAnsi" w:hAnsiTheme="minorHAnsi" w:cs="Calibri"/>
          <w:sz w:val="22"/>
          <w:szCs w:val="22"/>
        </w:rPr>
        <w:t>survey</w:t>
      </w:r>
      <w:r w:rsidRPr="004807F5">
        <w:rPr>
          <w:rFonts w:asciiTheme="minorHAnsi" w:hAnsiTheme="minorHAnsi" w:cs="Calibri"/>
          <w:sz w:val="22"/>
          <w:szCs w:val="22"/>
        </w:rPr>
        <w:t xml:space="preserve"> report will be developed, in order to communicate the </w:t>
      </w:r>
      <w:r w:rsidR="005313E6" w:rsidRPr="004807F5">
        <w:rPr>
          <w:rFonts w:asciiTheme="minorHAnsi" w:hAnsiTheme="minorHAnsi" w:cs="Calibri"/>
          <w:sz w:val="22"/>
          <w:szCs w:val="22"/>
        </w:rPr>
        <w:t>survey</w:t>
      </w:r>
      <w:r w:rsidRPr="004807F5">
        <w:rPr>
          <w:rFonts w:asciiTheme="minorHAnsi" w:hAnsiTheme="minorHAnsi" w:cs="Calibri"/>
          <w:sz w:val="22"/>
          <w:szCs w:val="22"/>
        </w:rPr>
        <w:t xml:space="preserve"> objectives, methodology, main findings, conclusions and recommendations in a clear, concise, objective and accurate format</w:t>
      </w:r>
      <w:r w:rsidR="00783CB9" w:rsidRPr="004807F5">
        <w:rPr>
          <w:rFonts w:asciiTheme="minorHAnsi" w:hAnsiTheme="minorHAnsi" w:cs="Calibri"/>
          <w:sz w:val="22"/>
          <w:szCs w:val="22"/>
        </w:rPr>
        <w:t>.</w:t>
      </w:r>
    </w:p>
    <w:p w:rsidR="007F38C1" w:rsidRPr="004807F5" w:rsidRDefault="007F38C1" w:rsidP="000F406D">
      <w:pPr>
        <w:widowControl w:val="0"/>
        <w:suppressAutoHyphens/>
        <w:autoSpaceDN w:val="0"/>
        <w:ind w:right="-288"/>
        <w:contextualSpacing/>
        <w:jc w:val="both"/>
        <w:rPr>
          <w:rFonts w:asciiTheme="minorHAnsi" w:hAnsiTheme="minorHAnsi"/>
          <w:b/>
          <w:sz w:val="22"/>
          <w:szCs w:val="22"/>
          <w:lang w:val="en-GB" w:eastAsia="en-GB"/>
        </w:rPr>
      </w:pPr>
    </w:p>
    <w:p w:rsidR="007F38C1" w:rsidRDefault="007F38C1" w:rsidP="000F406D">
      <w:pPr>
        <w:widowControl w:val="0"/>
        <w:suppressAutoHyphens/>
        <w:autoSpaceDN w:val="0"/>
        <w:ind w:right="-288"/>
        <w:contextualSpacing/>
        <w:jc w:val="both"/>
        <w:rPr>
          <w:rFonts w:asciiTheme="minorHAnsi" w:hAnsiTheme="minorHAnsi"/>
          <w:b/>
          <w:sz w:val="22"/>
          <w:szCs w:val="22"/>
          <w:lang w:val="en-GB" w:eastAsia="en-GB"/>
        </w:rPr>
      </w:pPr>
      <w:r w:rsidRPr="004807F5">
        <w:rPr>
          <w:rFonts w:asciiTheme="minorHAnsi" w:hAnsiTheme="minorHAnsi"/>
          <w:b/>
          <w:sz w:val="22"/>
          <w:szCs w:val="22"/>
          <w:lang w:val="en-GB" w:eastAsia="en-GB"/>
        </w:rPr>
        <w:t xml:space="preserve">Activity </w:t>
      </w:r>
      <w:r w:rsidR="003D5E37" w:rsidRPr="004807F5">
        <w:rPr>
          <w:rFonts w:asciiTheme="minorHAnsi" w:hAnsiTheme="minorHAnsi"/>
          <w:b/>
          <w:sz w:val="22"/>
          <w:szCs w:val="22"/>
          <w:lang w:val="en-GB" w:eastAsia="en-GB"/>
        </w:rPr>
        <w:t>2</w:t>
      </w:r>
      <w:r w:rsidRPr="004807F5">
        <w:rPr>
          <w:rFonts w:asciiTheme="minorHAnsi" w:hAnsiTheme="minorHAnsi"/>
          <w:b/>
          <w:sz w:val="22"/>
          <w:szCs w:val="22"/>
          <w:lang w:val="en-GB" w:eastAsia="en-GB"/>
        </w:rPr>
        <w:t xml:space="preserve">: Development of Questionnaire, pre-testing and piloting </w:t>
      </w:r>
    </w:p>
    <w:p w:rsidR="000F406D" w:rsidRPr="004807F5" w:rsidRDefault="000F406D" w:rsidP="000F406D">
      <w:pPr>
        <w:widowControl w:val="0"/>
        <w:suppressAutoHyphens/>
        <w:autoSpaceDN w:val="0"/>
        <w:ind w:right="-288"/>
        <w:contextualSpacing/>
        <w:jc w:val="both"/>
        <w:rPr>
          <w:rFonts w:asciiTheme="minorHAnsi" w:hAnsiTheme="minorHAnsi"/>
          <w:b/>
          <w:sz w:val="22"/>
          <w:szCs w:val="22"/>
          <w:lang w:val="en-GB" w:eastAsia="en-GB"/>
        </w:rPr>
      </w:pPr>
    </w:p>
    <w:p w:rsidR="00042809" w:rsidRPr="004807F5" w:rsidRDefault="00E26AE4" w:rsidP="000F406D">
      <w:pPr>
        <w:pStyle w:val="ListParagraph"/>
        <w:numPr>
          <w:ilvl w:val="0"/>
          <w:numId w:val="32"/>
        </w:numPr>
        <w:contextualSpacing/>
        <w:jc w:val="both"/>
        <w:rPr>
          <w:rFonts w:asciiTheme="minorHAnsi" w:hAnsiTheme="minorHAnsi" w:cs="Calibri"/>
          <w:szCs w:val="22"/>
        </w:rPr>
      </w:pPr>
      <w:r w:rsidRPr="004807F5">
        <w:rPr>
          <w:rFonts w:asciiTheme="minorHAnsi" w:hAnsiTheme="minorHAnsi" w:cs="Calibri"/>
          <w:szCs w:val="22"/>
        </w:rPr>
        <w:t>The Company shall d</w:t>
      </w:r>
      <w:r w:rsidR="00042809" w:rsidRPr="004807F5">
        <w:rPr>
          <w:rFonts w:asciiTheme="minorHAnsi" w:hAnsiTheme="minorHAnsi" w:cs="Calibri"/>
          <w:szCs w:val="22"/>
        </w:rPr>
        <w:t>evelop</w:t>
      </w:r>
      <w:r w:rsidRPr="004807F5">
        <w:rPr>
          <w:rFonts w:asciiTheme="minorHAnsi" w:hAnsiTheme="minorHAnsi" w:cs="Calibri"/>
          <w:szCs w:val="22"/>
        </w:rPr>
        <w:t xml:space="preserve"> </w:t>
      </w:r>
      <w:r w:rsidR="00042809" w:rsidRPr="004807F5">
        <w:rPr>
          <w:rFonts w:asciiTheme="minorHAnsi" w:hAnsiTheme="minorHAnsi" w:cs="Calibri"/>
          <w:szCs w:val="22"/>
        </w:rPr>
        <w:t>questionnaire and guideline for con</w:t>
      </w:r>
      <w:r w:rsidR="00BC0384" w:rsidRPr="004807F5">
        <w:rPr>
          <w:rFonts w:asciiTheme="minorHAnsi" w:hAnsiTheme="minorHAnsi" w:cs="Calibri"/>
          <w:szCs w:val="22"/>
        </w:rPr>
        <w:t>duction of Nation-wide</w:t>
      </w:r>
      <w:r w:rsidR="00042809" w:rsidRPr="004807F5">
        <w:rPr>
          <w:rFonts w:asciiTheme="minorHAnsi" w:hAnsiTheme="minorHAnsi" w:cs="Calibri"/>
          <w:szCs w:val="22"/>
        </w:rPr>
        <w:t xml:space="preserve"> Sample Survey on Infertility Prevalence in RA</w:t>
      </w:r>
    </w:p>
    <w:p w:rsidR="00E26AE4" w:rsidRPr="004807F5" w:rsidRDefault="00E26AE4" w:rsidP="000F406D">
      <w:pPr>
        <w:pStyle w:val="letter"/>
        <w:numPr>
          <w:ilvl w:val="0"/>
          <w:numId w:val="32"/>
        </w:numPr>
        <w:jc w:val="both"/>
        <w:rPr>
          <w:rFonts w:asciiTheme="minorHAnsi" w:hAnsiTheme="minorHAnsi" w:cs="Calibri"/>
          <w:sz w:val="22"/>
          <w:szCs w:val="22"/>
        </w:rPr>
      </w:pPr>
      <w:r w:rsidRPr="004807F5">
        <w:rPr>
          <w:rFonts w:asciiTheme="minorHAnsi" w:hAnsiTheme="minorHAnsi" w:cs="Calibri"/>
          <w:sz w:val="22"/>
          <w:szCs w:val="22"/>
        </w:rPr>
        <w:t>The Company sha</w:t>
      </w:r>
      <w:r w:rsidR="003D5E37" w:rsidRPr="004807F5">
        <w:rPr>
          <w:rFonts w:asciiTheme="minorHAnsi" w:hAnsiTheme="minorHAnsi" w:cs="Calibri"/>
          <w:sz w:val="22"/>
          <w:szCs w:val="22"/>
        </w:rPr>
        <w:t xml:space="preserve">ll pre-test/pilot the developed questionnaire </w:t>
      </w:r>
      <w:r w:rsidRPr="004807F5">
        <w:rPr>
          <w:rFonts w:asciiTheme="minorHAnsi" w:hAnsiTheme="minorHAnsi" w:cs="Calibri"/>
          <w:sz w:val="22"/>
          <w:szCs w:val="22"/>
        </w:rPr>
        <w:t>with aim to determine questionnaire effectiveness, its strengths and weaknesses concerning question format, wording and order. Based on the feedback received, the questionnaire will be revised if needed and finalized</w:t>
      </w:r>
      <w:r w:rsidR="003D5E37" w:rsidRPr="004807F5">
        <w:rPr>
          <w:rFonts w:asciiTheme="minorHAnsi" w:hAnsiTheme="minorHAnsi" w:cs="Calibri"/>
          <w:sz w:val="22"/>
          <w:szCs w:val="22"/>
        </w:rPr>
        <w:t>.</w:t>
      </w:r>
    </w:p>
    <w:p w:rsidR="003D5E37" w:rsidRPr="004807F5" w:rsidRDefault="003D5E37" w:rsidP="000F406D">
      <w:pPr>
        <w:pStyle w:val="letter"/>
        <w:jc w:val="both"/>
        <w:rPr>
          <w:rFonts w:asciiTheme="minorHAnsi" w:hAnsiTheme="minorHAnsi" w:cs="Calibri"/>
          <w:sz w:val="22"/>
          <w:szCs w:val="22"/>
        </w:rPr>
      </w:pPr>
    </w:p>
    <w:p w:rsidR="003D5E37" w:rsidRDefault="003D5E37" w:rsidP="000F406D">
      <w:pPr>
        <w:widowControl w:val="0"/>
        <w:suppressAutoHyphens/>
        <w:ind w:right="-288"/>
        <w:contextualSpacing/>
        <w:jc w:val="both"/>
        <w:rPr>
          <w:rFonts w:asciiTheme="minorHAnsi" w:hAnsiTheme="minorHAnsi"/>
          <w:b/>
          <w:sz w:val="22"/>
          <w:szCs w:val="22"/>
          <w:lang w:val="en-GB" w:eastAsia="en-GB"/>
        </w:rPr>
      </w:pPr>
      <w:r w:rsidRPr="004807F5">
        <w:rPr>
          <w:rFonts w:asciiTheme="minorHAnsi" w:hAnsiTheme="minorHAnsi"/>
          <w:b/>
          <w:sz w:val="22"/>
          <w:szCs w:val="22"/>
          <w:lang w:val="en-GB"/>
        </w:rPr>
        <w:t xml:space="preserve">Activity 3: </w:t>
      </w:r>
      <w:r w:rsidRPr="004807F5">
        <w:rPr>
          <w:rFonts w:asciiTheme="minorHAnsi" w:hAnsiTheme="minorHAnsi"/>
          <w:b/>
          <w:sz w:val="22"/>
          <w:szCs w:val="22"/>
          <w:lang w:val="en-GB" w:eastAsia="en-GB"/>
        </w:rPr>
        <w:t>Calculation and design of the survey sample</w:t>
      </w:r>
    </w:p>
    <w:p w:rsidR="000F406D" w:rsidRPr="004807F5" w:rsidRDefault="000F406D" w:rsidP="000F406D">
      <w:pPr>
        <w:widowControl w:val="0"/>
        <w:suppressAutoHyphens/>
        <w:ind w:right="-288"/>
        <w:contextualSpacing/>
        <w:jc w:val="both"/>
        <w:rPr>
          <w:rFonts w:asciiTheme="minorHAnsi" w:hAnsiTheme="minorHAnsi"/>
          <w:b/>
          <w:sz w:val="22"/>
          <w:szCs w:val="22"/>
          <w:lang w:val="en-GB"/>
        </w:rPr>
      </w:pPr>
    </w:p>
    <w:p w:rsidR="00042809" w:rsidRPr="004807F5" w:rsidRDefault="003D5E37" w:rsidP="000F406D">
      <w:pPr>
        <w:pStyle w:val="ListParagraph"/>
        <w:numPr>
          <w:ilvl w:val="0"/>
          <w:numId w:val="12"/>
        </w:numPr>
        <w:overflowPunct/>
        <w:autoSpaceDE/>
        <w:autoSpaceDN/>
        <w:adjustRightInd/>
        <w:contextualSpacing/>
        <w:jc w:val="both"/>
        <w:textAlignment w:val="auto"/>
        <w:rPr>
          <w:rFonts w:asciiTheme="minorHAnsi" w:hAnsiTheme="minorHAnsi" w:cs="Calibri"/>
          <w:szCs w:val="22"/>
        </w:rPr>
      </w:pPr>
      <w:r w:rsidRPr="004807F5">
        <w:rPr>
          <w:rFonts w:asciiTheme="minorHAnsi" w:hAnsiTheme="minorHAnsi" w:cs="Calibri"/>
          <w:szCs w:val="22"/>
        </w:rPr>
        <w:t>The Company shall c</w:t>
      </w:r>
      <w:r w:rsidR="00042809" w:rsidRPr="004807F5">
        <w:rPr>
          <w:rFonts w:asciiTheme="minorHAnsi" w:hAnsiTheme="minorHAnsi" w:cs="Calibri"/>
          <w:szCs w:val="22"/>
        </w:rPr>
        <w:t>alculat</w:t>
      </w:r>
      <w:r w:rsidRPr="004807F5">
        <w:rPr>
          <w:rFonts w:asciiTheme="minorHAnsi" w:hAnsiTheme="minorHAnsi" w:cs="Calibri"/>
          <w:szCs w:val="22"/>
        </w:rPr>
        <w:t>e</w:t>
      </w:r>
      <w:r w:rsidR="00042809" w:rsidRPr="004807F5">
        <w:rPr>
          <w:rFonts w:asciiTheme="minorHAnsi" w:hAnsiTheme="minorHAnsi" w:cs="Calibri"/>
          <w:szCs w:val="22"/>
        </w:rPr>
        <w:t xml:space="preserve"> a</w:t>
      </w:r>
      <w:r w:rsidRPr="004807F5">
        <w:rPr>
          <w:rFonts w:asciiTheme="minorHAnsi" w:hAnsiTheme="minorHAnsi" w:cs="Calibri"/>
          <w:szCs w:val="22"/>
        </w:rPr>
        <w:t>nd design the survey sample</w:t>
      </w:r>
      <w:r w:rsidR="00D833FD" w:rsidRPr="004807F5">
        <w:rPr>
          <w:rFonts w:asciiTheme="minorHAnsi" w:hAnsiTheme="minorHAnsi" w:cs="Calibri"/>
          <w:szCs w:val="22"/>
        </w:rPr>
        <w:t xml:space="preserve"> in order to ensure national representativeness of the sampling size</w:t>
      </w:r>
      <w:r w:rsidR="00735351" w:rsidRPr="004807F5">
        <w:rPr>
          <w:rFonts w:asciiTheme="minorHAnsi" w:hAnsiTheme="minorHAnsi" w:cs="Calibri"/>
          <w:szCs w:val="22"/>
        </w:rPr>
        <w:t xml:space="preserve"> (sample size is around 3,000)</w:t>
      </w:r>
      <w:r w:rsidR="00D833FD" w:rsidRPr="004807F5">
        <w:rPr>
          <w:rFonts w:asciiTheme="minorHAnsi" w:hAnsiTheme="minorHAnsi" w:cs="Calibri"/>
          <w:szCs w:val="22"/>
        </w:rPr>
        <w:t>.</w:t>
      </w:r>
    </w:p>
    <w:p w:rsidR="003D5E37" w:rsidRPr="004807F5" w:rsidRDefault="003D5E37" w:rsidP="000F406D">
      <w:pPr>
        <w:pStyle w:val="ListParagraph"/>
        <w:overflowPunct/>
        <w:autoSpaceDE/>
        <w:autoSpaceDN/>
        <w:adjustRightInd/>
        <w:contextualSpacing/>
        <w:jc w:val="both"/>
        <w:textAlignment w:val="auto"/>
        <w:rPr>
          <w:rFonts w:asciiTheme="minorHAnsi" w:hAnsiTheme="minorHAnsi" w:cs="Calibri"/>
          <w:szCs w:val="22"/>
        </w:rPr>
      </w:pPr>
    </w:p>
    <w:p w:rsidR="00D833FD" w:rsidRDefault="00D833FD" w:rsidP="000F406D">
      <w:pPr>
        <w:widowControl w:val="0"/>
        <w:suppressAutoHyphens/>
        <w:overflowPunct w:val="0"/>
        <w:autoSpaceDE w:val="0"/>
        <w:autoSpaceDN w:val="0"/>
        <w:adjustRightInd w:val="0"/>
        <w:ind w:right="-288"/>
        <w:jc w:val="both"/>
        <w:rPr>
          <w:rFonts w:asciiTheme="minorHAnsi" w:hAnsiTheme="minorHAnsi"/>
          <w:b/>
          <w:sz w:val="22"/>
          <w:szCs w:val="22"/>
          <w:lang w:eastAsia="en-GB"/>
        </w:rPr>
      </w:pPr>
      <w:r w:rsidRPr="004807F5">
        <w:rPr>
          <w:rFonts w:asciiTheme="minorHAnsi" w:hAnsiTheme="minorHAnsi"/>
          <w:b/>
          <w:sz w:val="22"/>
          <w:szCs w:val="22"/>
          <w:lang w:val="en-GB" w:eastAsia="en-GB"/>
        </w:rPr>
        <w:t xml:space="preserve">Activity 4: </w:t>
      </w:r>
      <w:r w:rsidR="008107F8" w:rsidRPr="004807F5">
        <w:rPr>
          <w:rFonts w:asciiTheme="minorHAnsi" w:hAnsiTheme="minorHAnsi"/>
          <w:b/>
          <w:sz w:val="22"/>
          <w:szCs w:val="22"/>
          <w:lang w:val="en-GB" w:eastAsia="en-GB"/>
        </w:rPr>
        <w:t>Collecting survey</w:t>
      </w:r>
      <w:r w:rsidRPr="004807F5">
        <w:rPr>
          <w:rFonts w:asciiTheme="minorHAnsi" w:hAnsiTheme="minorHAnsi"/>
          <w:b/>
          <w:sz w:val="22"/>
          <w:szCs w:val="22"/>
          <w:lang w:val="en-GB" w:eastAsia="en-GB"/>
        </w:rPr>
        <w:t xml:space="preserve"> data and their analysis, </w:t>
      </w:r>
      <w:r w:rsidR="008107F8" w:rsidRPr="004807F5">
        <w:rPr>
          <w:rFonts w:asciiTheme="minorHAnsi" w:hAnsiTheme="minorHAnsi"/>
          <w:b/>
          <w:sz w:val="22"/>
          <w:szCs w:val="22"/>
          <w:lang w:eastAsia="en-GB"/>
        </w:rPr>
        <w:t xml:space="preserve">synthesis and interpreting </w:t>
      </w:r>
    </w:p>
    <w:p w:rsidR="000F406D" w:rsidRPr="004807F5" w:rsidRDefault="000F406D" w:rsidP="000F406D">
      <w:pPr>
        <w:widowControl w:val="0"/>
        <w:suppressAutoHyphens/>
        <w:overflowPunct w:val="0"/>
        <w:autoSpaceDE w:val="0"/>
        <w:autoSpaceDN w:val="0"/>
        <w:adjustRightInd w:val="0"/>
        <w:ind w:right="-288"/>
        <w:jc w:val="both"/>
        <w:rPr>
          <w:rFonts w:asciiTheme="minorHAnsi" w:hAnsiTheme="minorHAnsi"/>
          <w:b/>
          <w:sz w:val="22"/>
          <w:szCs w:val="22"/>
          <w:lang w:eastAsia="en-GB"/>
        </w:rPr>
      </w:pPr>
    </w:p>
    <w:p w:rsidR="00941A88" w:rsidRPr="004807F5" w:rsidRDefault="00941A88" w:rsidP="000F406D">
      <w:pPr>
        <w:pStyle w:val="letter"/>
        <w:numPr>
          <w:ilvl w:val="0"/>
          <w:numId w:val="12"/>
        </w:numPr>
        <w:jc w:val="both"/>
        <w:rPr>
          <w:rFonts w:asciiTheme="minorHAnsi" w:hAnsiTheme="minorHAnsi" w:cs="Calibri"/>
          <w:sz w:val="22"/>
          <w:szCs w:val="22"/>
        </w:rPr>
      </w:pPr>
      <w:r w:rsidRPr="004807F5">
        <w:rPr>
          <w:rFonts w:asciiTheme="minorHAnsi" w:hAnsiTheme="minorHAnsi" w:cs="Calibri"/>
          <w:sz w:val="22"/>
          <w:szCs w:val="22"/>
        </w:rPr>
        <w:t xml:space="preserve">The Contracted Company will ensure the Survey data collection through face-to-face interviews, conducted in accordance with the research methodology developed. The training of </w:t>
      </w:r>
      <w:r w:rsidR="00842871" w:rsidRPr="004807F5">
        <w:rPr>
          <w:rFonts w:asciiTheme="minorHAnsi" w:hAnsiTheme="minorHAnsi" w:cs="Calibri"/>
          <w:sz w:val="22"/>
          <w:szCs w:val="22"/>
        </w:rPr>
        <w:t xml:space="preserve">data collectors </w:t>
      </w:r>
      <w:r w:rsidRPr="004807F5">
        <w:rPr>
          <w:rFonts w:asciiTheme="minorHAnsi" w:hAnsiTheme="minorHAnsi" w:cs="Calibri"/>
          <w:sz w:val="22"/>
          <w:szCs w:val="22"/>
        </w:rPr>
        <w:t>will be conducted as well in advance in order to secure accurate data collection in the field. The Contracted Company will ensure thorough checking of the quality of data collected, and further their analysis, synthesis and</w:t>
      </w:r>
      <w:r w:rsidR="00D6184C" w:rsidRPr="004807F5">
        <w:rPr>
          <w:rFonts w:asciiTheme="minorHAnsi" w:hAnsiTheme="minorHAnsi" w:cs="Calibri"/>
          <w:sz w:val="22"/>
          <w:szCs w:val="22"/>
        </w:rPr>
        <w:t xml:space="preserve"> interpreting.</w:t>
      </w:r>
    </w:p>
    <w:p w:rsidR="009A2210" w:rsidRPr="004807F5" w:rsidRDefault="009A2210" w:rsidP="000F406D">
      <w:pPr>
        <w:pStyle w:val="letter"/>
        <w:ind w:left="720"/>
        <w:jc w:val="both"/>
        <w:rPr>
          <w:rFonts w:asciiTheme="minorHAnsi" w:hAnsiTheme="minorHAnsi" w:cs="Calibri"/>
          <w:sz w:val="22"/>
          <w:szCs w:val="22"/>
        </w:rPr>
      </w:pPr>
    </w:p>
    <w:p w:rsidR="009A2210" w:rsidRDefault="009A2210" w:rsidP="000F406D">
      <w:pPr>
        <w:contextualSpacing/>
        <w:jc w:val="both"/>
        <w:rPr>
          <w:rFonts w:asciiTheme="minorHAnsi" w:hAnsiTheme="minorHAnsi" w:cs="Calibri"/>
          <w:b/>
          <w:sz w:val="22"/>
          <w:szCs w:val="22"/>
        </w:rPr>
      </w:pPr>
      <w:r w:rsidRPr="004807F5">
        <w:rPr>
          <w:rFonts w:asciiTheme="minorHAnsi" w:hAnsiTheme="minorHAnsi"/>
          <w:b/>
          <w:sz w:val="22"/>
          <w:szCs w:val="22"/>
          <w:lang w:val="en-GB"/>
        </w:rPr>
        <w:t>Activity 5:</w:t>
      </w:r>
      <w:r w:rsidRPr="004807F5">
        <w:rPr>
          <w:rFonts w:asciiTheme="minorHAnsi" w:hAnsiTheme="minorHAnsi" w:cs="Calibri"/>
          <w:sz w:val="22"/>
          <w:szCs w:val="22"/>
        </w:rPr>
        <w:t xml:space="preserve"> </w:t>
      </w:r>
      <w:r w:rsidRPr="004807F5">
        <w:rPr>
          <w:rFonts w:asciiTheme="minorHAnsi" w:hAnsiTheme="minorHAnsi" w:cs="Calibri"/>
          <w:b/>
          <w:sz w:val="22"/>
          <w:szCs w:val="22"/>
        </w:rPr>
        <w:t>Data processing</w:t>
      </w:r>
    </w:p>
    <w:p w:rsidR="000F406D" w:rsidRPr="004807F5" w:rsidRDefault="000F406D" w:rsidP="000F406D">
      <w:pPr>
        <w:contextualSpacing/>
        <w:jc w:val="both"/>
        <w:rPr>
          <w:rFonts w:asciiTheme="minorHAnsi" w:hAnsiTheme="minorHAnsi" w:cs="Calibri"/>
          <w:b/>
          <w:sz w:val="22"/>
          <w:szCs w:val="22"/>
        </w:rPr>
      </w:pPr>
    </w:p>
    <w:p w:rsidR="00042809" w:rsidRDefault="009A2210" w:rsidP="000F406D">
      <w:pPr>
        <w:pStyle w:val="ListParagraph"/>
        <w:numPr>
          <w:ilvl w:val="0"/>
          <w:numId w:val="12"/>
        </w:numPr>
        <w:contextualSpacing/>
        <w:jc w:val="both"/>
        <w:rPr>
          <w:rFonts w:asciiTheme="minorHAnsi" w:hAnsiTheme="minorHAnsi" w:cs="Calibri"/>
          <w:szCs w:val="22"/>
        </w:rPr>
      </w:pPr>
      <w:r w:rsidRPr="004807F5">
        <w:rPr>
          <w:rFonts w:asciiTheme="minorHAnsi" w:hAnsiTheme="minorHAnsi" w:cs="Calibri"/>
          <w:szCs w:val="22"/>
        </w:rPr>
        <w:t xml:space="preserve">The Contracted Company shall process data received from the field works and </w:t>
      </w:r>
      <w:r w:rsidR="00A952B9" w:rsidRPr="004807F5">
        <w:rPr>
          <w:rFonts w:asciiTheme="minorHAnsi" w:hAnsiTheme="minorHAnsi" w:cs="Calibri"/>
          <w:szCs w:val="22"/>
        </w:rPr>
        <w:t>produce output tables for further analysis.</w:t>
      </w:r>
    </w:p>
    <w:p w:rsidR="000F406D" w:rsidRPr="004807F5" w:rsidRDefault="000F406D" w:rsidP="000F406D">
      <w:pPr>
        <w:pStyle w:val="ListParagraph"/>
        <w:contextualSpacing/>
        <w:jc w:val="both"/>
        <w:rPr>
          <w:rFonts w:asciiTheme="minorHAnsi" w:hAnsiTheme="minorHAnsi" w:cs="Calibri"/>
          <w:szCs w:val="22"/>
        </w:rPr>
      </w:pPr>
    </w:p>
    <w:p w:rsidR="00A952B9" w:rsidRDefault="00A952B9" w:rsidP="000F406D">
      <w:pPr>
        <w:contextualSpacing/>
        <w:jc w:val="both"/>
        <w:rPr>
          <w:rFonts w:asciiTheme="minorHAnsi" w:hAnsiTheme="minorHAnsi" w:cs="Arial"/>
          <w:b/>
          <w:sz w:val="22"/>
          <w:szCs w:val="22"/>
        </w:rPr>
      </w:pPr>
      <w:r w:rsidRPr="004807F5">
        <w:rPr>
          <w:rFonts w:asciiTheme="minorHAnsi" w:hAnsiTheme="minorHAnsi"/>
          <w:b/>
          <w:sz w:val="22"/>
          <w:szCs w:val="22"/>
          <w:lang w:val="en-GB"/>
        </w:rPr>
        <w:t xml:space="preserve">Activity 6: </w:t>
      </w:r>
      <w:r w:rsidRPr="004807F5">
        <w:rPr>
          <w:rFonts w:asciiTheme="minorHAnsi" w:hAnsiTheme="minorHAnsi" w:cs="Arial"/>
          <w:b/>
          <w:sz w:val="22"/>
          <w:szCs w:val="22"/>
        </w:rPr>
        <w:t>Analysis of pro</w:t>
      </w:r>
      <w:r w:rsidR="00D01E6C" w:rsidRPr="004807F5">
        <w:rPr>
          <w:rFonts w:asciiTheme="minorHAnsi" w:hAnsiTheme="minorHAnsi" w:cs="Arial"/>
          <w:b/>
          <w:sz w:val="22"/>
          <w:szCs w:val="22"/>
        </w:rPr>
        <w:t>cessed data and preparation of Draft</w:t>
      </w:r>
      <w:r w:rsidRPr="004807F5">
        <w:rPr>
          <w:rFonts w:asciiTheme="minorHAnsi" w:hAnsiTheme="minorHAnsi" w:cs="Arial"/>
          <w:b/>
          <w:sz w:val="22"/>
          <w:szCs w:val="22"/>
        </w:rPr>
        <w:t xml:space="preserve"> Report</w:t>
      </w:r>
      <w:r w:rsidR="00D01E6C" w:rsidRPr="004807F5">
        <w:rPr>
          <w:rFonts w:asciiTheme="minorHAnsi" w:hAnsiTheme="minorHAnsi" w:cs="Arial"/>
          <w:b/>
          <w:sz w:val="22"/>
          <w:szCs w:val="22"/>
        </w:rPr>
        <w:t xml:space="preserve"> </w:t>
      </w:r>
    </w:p>
    <w:p w:rsidR="000F406D" w:rsidRPr="004807F5" w:rsidRDefault="000F406D" w:rsidP="000F406D">
      <w:pPr>
        <w:contextualSpacing/>
        <w:jc w:val="both"/>
        <w:rPr>
          <w:rFonts w:asciiTheme="minorHAnsi" w:hAnsiTheme="minorHAnsi" w:cs="Calibri"/>
          <w:sz w:val="22"/>
          <w:szCs w:val="22"/>
        </w:rPr>
      </w:pPr>
    </w:p>
    <w:p w:rsidR="005A760F" w:rsidRDefault="005A760F" w:rsidP="000F406D">
      <w:pPr>
        <w:pStyle w:val="letter"/>
        <w:numPr>
          <w:ilvl w:val="0"/>
          <w:numId w:val="12"/>
        </w:numPr>
        <w:jc w:val="both"/>
        <w:rPr>
          <w:rFonts w:asciiTheme="minorHAnsi" w:hAnsiTheme="minorHAnsi" w:cs="Calibri"/>
          <w:sz w:val="22"/>
          <w:szCs w:val="22"/>
        </w:rPr>
      </w:pPr>
      <w:r w:rsidRPr="004807F5">
        <w:rPr>
          <w:rFonts w:asciiTheme="minorHAnsi" w:hAnsiTheme="minorHAnsi" w:cs="Calibri"/>
          <w:sz w:val="22"/>
          <w:szCs w:val="22"/>
        </w:rPr>
        <w:t>Based on the analyzed quantitative data, the Contracted Company will develop the draft Study Report in Armenian language</w:t>
      </w:r>
      <w:r w:rsidR="00374A62" w:rsidRPr="004807F5">
        <w:rPr>
          <w:rFonts w:asciiTheme="minorHAnsi" w:hAnsiTheme="minorHAnsi" w:cs="Calibri"/>
          <w:sz w:val="22"/>
          <w:szCs w:val="22"/>
        </w:rPr>
        <w:t>. UNFPA Armenia CO and relevant local experts should</w:t>
      </w:r>
      <w:r w:rsidRPr="004807F5">
        <w:rPr>
          <w:rFonts w:asciiTheme="minorHAnsi" w:hAnsiTheme="minorHAnsi" w:cs="Calibri"/>
          <w:sz w:val="22"/>
          <w:szCs w:val="22"/>
        </w:rPr>
        <w:t xml:space="preserve"> provid</w:t>
      </w:r>
      <w:r w:rsidR="00374A62" w:rsidRPr="004807F5">
        <w:rPr>
          <w:rFonts w:asciiTheme="minorHAnsi" w:hAnsiTheme="minorHAnsi" w:cs="Calibri"/>
          <w:sz w:val="22"/>
          <w:szCs w:val="22"/>
        </w:rPr>
        <w:t>e</w:t>
      </w:r>
      <w:r w:rsidRPr="004807F5">
        <w:rPr>
          <w:rFonts w:asciiTheme="minorHAnsi" w:hAnsiTheme="minorHAnsi" w:cs="Calibri"/>
          <w:sz w:val="22"/>
          <w:szCs w:val="22"/>
        </w:rPr>
        <w:t xml:space="preserve"> constructive comments &amp; suggestions on the draft document consistency, coherence, scientific soundness etc (directly included in Track Changes format). Based on provided inputs, the Contracted Company will update as needed the draft Study Report in </w:t>
      </w:r>
      <w:r w:rsidR="00374A62" w:rsidRPr="004807F5">
        <w:rPr>
          <w:rFonts w:asciiTheme="minorHAnsi" w:hAnsiTheme="minorHAnsi" w:cs="Calibri"/>
          <w:sz w:val="22"/>
          <w:szCs w:val="22"/>
        </w:rPr>
        <w:t>Armen</w:t>
      </w:r>
      <w:r w:rsidRPr="004807F5">
        <w:rPr>
          <w:rFonts w:asciiTheme="minorHAnsi" w:hAnsiTheme="minorHAnsi" w:cs="Calibri"/>
          <w:sz w:val="22"/>
          <w:szCs w:val="22"/>
        </w:rPr>
        <w:t>ian version.</w:t>
      </w:r>
    </w:p>
    <w:p w:rsidR="00DF5B2E" w:rsidRPr="004807F5" w:rsidRDefault="00DF5B2E" w:rsidP="00DF5B2E">
      <w:pPr>
        <w:pStyle w:val="letter"/>
        <w:ind w:left="720"/>
        <w:jc w:val="both"/>
        <w:rPr>
          <w:rFonts w:asciiTheme="minorHAnsi" w:hAnsiTheme="minorHAnsi" w:cs="Calibri"/>
          <w:sz w:val="22"/>
          <w:szCs w:val="22"/>
        </w:rPr>
      </w:pPr>
      <w:bookmarkStart w:id="0" w:name="_GoBack"/>
      <w:bookmarkEnd w:id="0"/>
    </w:p>
    <w:p w:rsidR="005A760F" w:rsidRPr="004807F5" w:rsidRDefault="005A760F" w:rsidP="000F406D">
      <w:pPr>
        <w:pStyle w:val="letter"/>
        <w:ind w:left="360"/>
        <w:jc w:val="both"/>
        <w:rPr>
          <w:rFonts w:asciiTheme="minorHAnsi" w:hAnsiTheme="minorHAnsi" w:cs="Calibri"/>
          <w:sz w:val="22"/>
          <w:szCs w:val="22"/>
        </w:rPr>
      </w:pPr>
    </w:p>
    <w:p w:rsidR="005A760F" w:rsidRDefault="005A760F" w:rsidP="000F406D">
      <w:pPr>
        <w:pStyle w:val="letter"/>
        <w:jc w:val="both"/>
        <w:rPr>
          <w:rFonts w:asciiTheme="minorHAnsi" w:hAnsiTheme="minorHAnsi" w:cs="Calibri"/>
          <w:b/>
          <w:sz w:val="22"/>
          <w:szCs w:val="22"/>
        </w:rPr>
      </w:pPr>
      <w:r w:rsidRPr="004807F5">
        <w:rPr>
          <w:rFonts w:asciiTheme="minorHAnsi" w:hAnsiTheme="minorHAnsi" w:cs="Calibri"/>
          <w:b/>
          <w:sz w:val="22"/>
          <w:szCs w:val="22"/>
        </w:rPr>
        <w:t xml:space="preserve">Activity 7: Presentation of the </w:t>
      </w:r>
      <w:r w:rsidR="00517122" w:rsidRPr="004807F5">
        <w:rPr>
          <w:rFonts w:asciiTheme="minorHAnsi" w:hAnsiTheme="minorHAnsi" w:cs="Calibri"/>
          <w:b/>
          <w:sz w:val="22"/>
          <w:szCs w:val="22"/>
        </w:rPr>
        <w:t>Survey Report to UNFPA</w:t>
      </w:r>
      <w:r w:rsidRPr="004807F5">
        <w:rPr>
          <w:rFonts w:asciiTheme="minorHAnsi" w:hAnsiTheme="minorHAnsi" w:cs="Calibri"/>
          <w:b/>
          <w:sz w:val="22"/>
          <w:szCs w:val="22"/>
        </w:rPr>
        <w:t xml:space="preserve"> </w:t>
      </w:r>
      <w:r w:rsidR="003841DD" w:rsidRPr="004807F5">
        <w:rPr>
          <w:rFonts w:asciiTheme="minorHAnsi" w:hAnsiTheme="minorHAnsi" w:cs="Calibri"/>
          <w:b/>
          <w:sz w:val="22"/>
          <w:szCs w:val="22"/>
        </w:rPr>
        <w:t>Armenia CO and relevant stakeholders</w:t>
      </w:r>
    </w:p>
    <w:p w:rsidR="000F406D" w:rsidRPr="004807F5" w:rsidRDefault="000F406D" w:rsidP="000F406D">
      <w:pPr>
        <w:pStyle w:val="letter"/>
        <w:jc w:val="both"/>
        <w:rPr>
          <w:rFonts w:asciiTheme="minorHAnsi" w:hAnsiTheme="minorHAnsi" w:cs="Calibri"/>
          <w:b/>
          <w:sz w:val="22"/>
          <w:szCs w:val="22"/>
        </w:rPr>
      </w:pPr>
    </w:p>
    <w:p w:rsidR="00381E64" w:rsidRPr="004807F5" w:rsidRDefault="005A760F" w:rsidP="000F406D">
      <w:pPr>
        <w:pStyle w:val="letter"/>
        <w:numPr>
          <w:ilvl w:val="0"/>
          <w:numId w:val="12"/>
        </w:numPr>
        <w:jc w:val="both"/>
        <w:rPr>
          <w:rFonts w:asciiTheme="minorHAnsi" w:hAnsiTheme="minorHAnsi" w:cs="Calibri"/>
          <w:sz w:val="22"/>
          <w:szCs w:val="22"/>
        </w:rPr>
      </w:pPr>
      <w:r w:rsidRPr="004807F5">
        <w:rPr>
          <w:rFonts w:asciiTheme="minorHAnsi" w:hAnsiTheme="minorHAnsi" w:cs="Calibri"/>
          <w:sz w:val="22"/>
          <w:szCs w:val="22"/>
        </w:rPr>
        <w:t xml:space="preserve">The Contracted Company will develop a Power Point Presentation and </w:t>
      </w:r>
      <w:r w:rsidR="00381E64" w:rsidRPr="004807F5">
        <w:rPr>
          <w:rFonts w:asciiTheme="minorHAnsi" w:hAnsiTheme="minorHAnsi" w:cs="Calibri"/>
          <w:sz w:val="22"/>
          <w:szCs w:val="22"/>
        </w:rPr>
        <w:t>two-page Infographic</w:t>
      </w:r>
      <w:r w:rsidR="0094296F" w:rsidRPr="004807F5">
        <w:rPr>
          <w:rFonts w:asciiTheme="minorHAnsi" w:hAnsiTheme="minorHAnsi" w:cs="Calibri"/>
          <w:sz w:val="22"/>
          <w:szCs w:val="22"/>
        </w:rPr>
        <w:t>s</w:t>
      </w:r>
      <w:r w:rsidR="00381E64" w:rsidRPr="004807F5">
        <w:rPr>
          <w:rFonts w:asciiTheme="minorHAnsi" w:hAnsiTheme="minorHAnsi" w:cs="Calibri"/>
          <w:sz w:val="22"/>
          <w:szCs w:val="22"/>
        </w:rPr>
        <w:t xml:space="preserve"> to</w:t>
      </w:r>
      <w:r w:rsidRPr="004807F5">
        <w:rPr>
          <w:rFonts w:asciiTheme="minorHAnsi" w:hAnsiTheme="minorHAnsi" w:cs="Calibri"/>
          <w:sz w:val="22"/>
          <w:szCs w:val="22"/>
        </w:rPr>
        <w:t xml:space="preserve"> present the </w:t>
      </w:r>
      <w:r w:rsidR="003841DD" w:rsidRPr="004807F5">
        <w:rPr>
          <w:rFonts w:asciiTheme="minorHAnsi" w:hAnsiTheme="minorHAnsi" w:cs="Calibri"/>
          <w:sz w:val="22"/>
          <w:szCs w:val="22"/>
        </w:rPr>
        <w:t>m</w:t>
      </w:r>
      <w:r w:rsidRPr="004807F5">
        <w:rPr>
          <w:rFonts w:asciiTheme="minorHAnsi" w:hAnsiTheme="minorHAnsi" w:cs="Calibri"/>
          <w:sz w:val="22"/>
          <w:szCs w:val="22"/>
        </w:rPr>
        <w:t>ain findings</w:t>
      </w:r>
      <w:r w:rsidR="003841DD" w:rsidRPr="004807F5">
        <w:rPr>
          <w:rFonts w:asciiTheme="minorHAnsi" w:hAnsiTheme="minorHAnsi" w:cs="Calibri"/>
          <w:sz w:val="22"/>
          <w:szCs w:val="22"/>
        </w:rPr>
        <w:t xml:space="preserve"> of the survey</w:t>
      </w:r>
      <w:r w:rsidRPr="004807F5">
        <w:rPr>
          <w:rFonts w:asciiTheme="minorHAnsi" w:hAnsiTheme="minorHAnsi" w:cs="Calibri"/>
          <w:sz w:val="22"/>
          <w:szCs w:val="22"/>
        </w:rPr>
        <w:t xml:space="preserve">, conclusions and recommendations to be held with aim </w:t>
      </w:r>
      <w:r w:rsidR="00FA2A80" w:rsidRPr="004807F5">
        <w:rPr>
          <w:rFonts w:asciiTheme="minorHAnsi" w:hAnsiTheme="minorHAnsi" w:cs="Calibri"/>
          <w:sz w:val="22"/>
          <w:szCs w:val="22"/>
        </w:rPr>
        <w:t xml:space="preserve">to announce the study’s main findings and conclusions </w:t>
      </w:r>
      <w:r w:rsidR="003841DD" w:rsidRPr="004807F5">
        <w:rPr>
          <w:rFonts w:asciiTheme="minorHAnsi" w:hAnsiTheme="minorHAnsi" w:cs="Calibri"/>
          <w:sz w:val="22"/>
          <w:szCs w:val="22"/>
        </w:rPr>
        <w:t xml:space="preserve">of </w:t>
      </w:r>
      <w:r w:rsidR="00672015" w:rsidRPr="004807F5">
        <w:rPr>
          <w:rFonts w:asciiTheme="minorHAnsi" w:hAnsiTheme="minorHAnsi" w:cs="Calibri"/>
          <w:sz w:val="22"/>
          <w:szCs w:val="22"/>
        </w:rPr>
        <w:t>Nation-wide Sample Survey on Infertility Prevalence in RA</w:t>
      </w:r>
      <w:r w:rsidR="00A9349C" w:rsidRPr="004807F5">
        <w:rPr>
          <w:rFonts w:asciiTheme="minorHAnsi" w:hAnsiTheme="minorHAnsi" w:cs="Calibri"/>
          <w:sz w:val="22"/>
          <w:szCs w:val="22"/>
        </w:rPr>
        <w:t xml:space="preserve">. </w:t>
      </w:r>
    </w:p>
    <w:p w:rsidR="005A760F" w:rsidRPr="004807F5" w:rsidRDefault="005A760F" w:rsidP="000F406D">
      <w:pPr>
        <w:pStyle w:val="letter"/>
        <w:jc w:val="both"/>
        <w:rPr>
          <w:rFonts w:asciiTheme="minorHAnsi" w:hAnsiTheme="minorHAnsi" w:cs="Calibri"/>
          <w:sz w:val="22"/>
          <w:szCs w:val="22"/>
        </w:rPr>
      </w:pPr>
    </w:p>
    <w:p w:rsidR="005A760F" w:rsidRDefault="005A760F" w:rsidP="000F406D">
      <w:pPr>
        <w:pStyle w:val="letter"/>
        <w:jc w:val="both"/>
        <w:rPr>
          <w:rFonts w:asciiTheme="minorHAnsi" w:hAnsiTheme="minorHAnsi" w:cs="Calibri"/>
          <w:b/>
          <w:sz w:val="22"/>
          <w:szCs w:val="22"/>
        </w:rPr>
      </w:pPr>
      <w:r w:rsidRPr="004807F5">
        <w:rPr>
          <w:rFonts w:asciiTheme="minorHAnsi" w:hAnsiTheme="minorHAnsi" w:cs="Calibri"/>
          <w:b/>
          <w:sz w:val="22"/>
          <w:szCs w:val="22"/>
        </w:rPr>
        <w:t xml:space="preserve">Activity </w:t>
      </w:r>
      <w:r w:rsidR="00BA44E1" w:rsidRPr="004807F5">
        <w:rPr>
          <w:rFonts w:asciiTheme="minorHAnsi" w:hAnsiTheme="minorHAnsi" w:cs="Calibri"/>
          <w:b/>
          <w:sz w:val="22"/>
          <w:szCs w:val="22"/>
        </w:rPr>
        <w:t>8</w:t>
      </w:r>
      <w:r w:rsidRPr="004807F5">
        <w:rPr>
          <w:rFonts w:asciiTheme="minorHAnsi" w:hAnsiTheme="minorHAnsi" w:cs="Calibri"/>
          <w:b/>
          <w:sz w:val="22"/>
          <w:szCs w:val="22"/>
        </w:rPr>
        <w:t xml:space="preserve">: Translation into English language of </w:t>
      </w:r>
      <w:r w:rsidR="00FA2A80" w:rsidRPr="004807F5">
        <w:rPr>
          <w:rFonts w:asciiTheme="minorHAnsi" w:hAnsiTheme="minorHAnsi" w:cs="Calibri"/>
          <w:b/>
          <w:sz w:val="22"/>
          <w:szCs w:val="22"/>
        </w:rPr>
        <w:t>Report on Nation-wide Sample Survey on Infertility Prevalence in RA</w:t>
      </w:r>
    </w:p>
    <w:p w:rsidR="000F406D" w:rsidRPr="004807F5" w:rsidRDefault="000F406D" w:rsidP="000F406D">
      <w:pPr>
        <w:pStyle w:val="letter"/>
        <w:jc w:val="both"/>
        <w:rPr>
          <w:rFonts w:asciiTheme="minorHAnsi" w:hAnsiTheme="minorHAnsi" w:cs="Calibri"/>
          <w:b/>
          <w:sz w:val="22"/>
          <w:szCs w:val="22"/>
        </w:rPr>
      </w:pPr>
    </w:p>
    <w:p w:rsidR="005A760F" w:rsidRPr="004807F5" w:rsidRDefault="00FA2A80" w:rsidP="000F406D">
      <w:pPr>
        <w:pStyle w:val="letter"/>
        <w:numPr>
          <w:ilvl w:val="0"/>
          <w:numId w:val="12"/>
        </w:numPr>
        <w:jc w:val="both"/>
        <w:rPr>
          <w:rFonts w:asciiTheme="minorHAnsi" w:hAnsiTheme="minorHAnsi" w:cs="Calibri"/>
          <w:sz w:val="22"/>
          <w:szCs w:val="22"/>
        </w:rPr>
      </w:pPr>
      <w:r w:rsidRPr="004807F5">
        <w:rPr>
          <w:rFonts w:asciiTheme="minorHAnsi" w:hAnsiTheme="minorHAnsi" w:cs="Calibri"/>
          <w:sz w:val="22"/>
          <w:szCs w:val="22"/>
        </w:rPr>
        <w:t>The final Armenian version of Report on Nation-wide Sample Survey on Infertility Prevalence in RA and two-page Infographic</w:t>
      </w:r>
      <w:r w:rsidR="0094296F" w:rsidRPr="004807F5">
        <w:rPr>
          <w:rFonts w:asciiTheme="minorHAnsi" w:hAnsiTheme="minorHAnsi" w:cs="Calibri"/>
          <w:sz w:val="22"/>
          <w:szCs w:val="22"/>
        </w:rPr>
        <w:t>s</w:t>
      </w:r>
      <w:r w:rsidRPr="004807F5">
        <w:rPr>
          <w:rFonts w:asciiTheme="minorHAnsi" w:hAnsiTheme="minorHAnsi" w:cs="Calibri"/>
          <w:sz w:val="22"/>
          <w:szCs w:val="22"/>
        </w:rPr>
        <w:t xml:space="preserve"> on the Survey results will be translated by the Contracted Company into English version.</w:t>
      </w:r>
    </w:p>
    <w:p w:rsidR="00782483" w:rsidRPr="004807F5" w:rsidRDefault="00782483" w:rsidP="000F406D">
      <w:pPr>
        <w:jc w:val="both"/>
        <w:rPr>
          <w:rFonts w:asciiTheme="minorHAnsi" w:hAnsiTheme="minorHAnsi" w:cs="Calibri"/>
          <w:sz w:val="22"/>
          <w:szCs w:val="22"/>
          <w:highlight w:val="cyan"/>
        </w:rPr>
      </w:pPr>
    </w:p>
    <w:p w:rsidR="00CD2D99" w:rsidRPr="004807F5" w:rsidRDefault="00782483" w:rsidP="000F406D">
      <w:pPr>
        <w:jc w:val="both"/>
        <w:rPr>
          <w:rFonts w:asciiTheme="minorHAnsi" w:hAnsiTheme="minorHAnsi" w:cs="Calibri"/>
          <w:b/>
          <w:sz w:val="22"/>
          <w:szCs w:val="22"/>
        </w:rPr>
      </w:pPr>
      <w:r w:rsidRPr="004807F5">
        <w:rPr>
          <w:rFonts w:asciiTheme="minorHAnsi" w:hAnsiTheme="minorHAnsi" w:cs="Calibri"/>
          <w:b/>
          <w:sz w:val="22"/>
          <w:szCs w:val="22"/>
        </w:rPr>
        <w:t>Timing / Schedule</w:t>
      </w:r>
    </w:p>
    <w:p w:rsidR="00CD2D99" w:rsidRDefault="00CD2D99" w:rsidP="000F406D">
      <w:pPr>
        <w:jc w:val="both"/>
        <w:rPr>
          <w:rFonts w:ascii="Sylfaen" w:eastAsia="MS Mincho" w:hAnsi="Sylfaen" w:cs="MS Mincho"/>
          <w:color w:val="222222"/>
          <w:sz w:val="22"/>
          <w:szCs w:val="22"/>
          <w:lang w:val="hy-AM"/>
        </w:rPr>
      </w:pPr>
      <w:r w:rsidRPr="004807F5">
        <w:rPr>
          <w:rFonts w:asciiTheme="minorHAnsi" w:hAnsiTheme="minorHAnsi"/>
          <w:color w:val="222222"/>
          <w:sz w:val="22"/>
          <w:szCs w:val="22"/>
        </w:rPr>
        <w:t>The su</w:t>
      </w:r>
      <w:r w:rsidR="009A2210" w:rsidRPr="004807F5">
        <w:rPr>
          <w:rFonts w:asciiTheme="minorHAnsi" w:hAnsiTheme="minorHAnsi"/>
          <w:color w:val="222222"/>
          <w:sz w:val="22"/>
          <w:szCs w:val="22"/>
        </w:rPr>
        <w:t xml:space="preserve">rvey must be conducted and the </w:t>
      </w:r>
      <w:r w:rsidR="009A2210" w:rsidRPr="000F406D">
        <w:rPr>
          <w:rFonts w:asciiTheme="minorHAnsi" w:hAnsiTheme="minorHAnsi"/>
          <w:b/>
          <w:color w:val="222222"/>
          <w:sz w:val="22"/>
          <w:szCs w:val="22"/>
        </w:rPr>
        <w:t>Final R</w:t>
      </w:r>
      <w:r w:rsidRPr="000F406D">
        <w:rPr>
          <w:rFonts w:asciiTheme="minorHAnsi" w:hAnsiTheme="minorHAnsi"/>
          <w:b/>
          <w:color w:val="222222"/>
          <w:sz w:val="22"/>
          <w:szCs w:val="22"/>
        </w:rPr>
        <w:t xml:space="preserve">eport must be presented by </w:t>
      </w:r>
      <w:r w:rsidR="00A9492B" w:rsidRPr="000F406D">
        <w:rPr>
          <w:rFonts w:asciiTheme="minorHAnsi" w:hAnsiTheme="minorHAnsi"/>
          <w:b/>
          <w:color w:val="222222"/>
          <w:sz w:val="22"/>
          <w:szCs w:val="22"/>
        </w:rPr>
        <w:t>November 30</w:t>
      </w:r>
      <w:r w:rsidRPr="000F406D">
        <w:rPr>
          <w:rFonts w:asciiTheme="minorHAnsi" w:hAnsiTheme="minorHAnsi"/>
          <w:b/>
          <w:color w:val="222222"/>
          <w:sz w:val="22"/>
          <w:szCs w:val="22"/>
        </w:rPr>
        <w:t>, 2020</w:t>
      </w:r>
      <w:r w:rsidR="0094296F" w:rsidRPr="004807F5">
        <w:rPr>
          <w:rFonts w:asciiTheme="minorHAnsi" w:hAnsiTheme="minorHAnsi"/>
          <w:color w:val="222222"/>
          <w:sz w:val="22"/>
          <w:szCs w:val="22"/>
        </w:rPr>
        <w:t xml:space="preserve"> according to the </w:t>
      </w:r>
      <w:r w:rsidR="00A0264B" w:rsidRPr="004807F5">
        <w:rPr>
          <w:rFonts w:asciiTheme="minorHAnsi" w:hAnsiTheme="minorHAnsi"/>
          <w:color w:val="222222"/>
          <w:sz w:val="22"/>
          <w:szCs w:val="22"/>
        </w:rPr>
        <w:t xml:space="preserve">detailed </w:t>
      </w:r>
      <w:r w:rsidR="0094296F" w:rsidRPr="004807F5">
        <w:rPr>
          <w:rFonts w:asciiTheme="minorHAnsi" w:hAnsiTheme="minorHAnsi"/>
          <w:color w:val="222222"/>
          <w:sz w:val="22"/>
          <w:szCs w:val="22"/>
        </w:rPr>
        <w:t>time-frame presented by the Contracted Company and approved by UNFPA Armenia CO</w:t>
      </w:r>
      <w:r w:rsidRPr="004807F5">
        <w:rPr>
          <w:rFonts w:asciiTheme="minorHAnsi" w:hAnsiTheme="minorHAnsi"/>
          <w:color w:val="222222"/>
          <w:sz w:val="22"/>
          <w:szCs w:val="22"/>
        </w:rPr>
        <w:t>.</w:t>
      </w:r>
      <w:r w:rsidRPr="004807F5">
        <w:rPr>
          <w:rFonts w:asciiTheme="minorHAnsi" w:eastAsia="MS Mincho" w:hAnsiTheme="minorHAnsi" w:cs="MS Mincho"/>
          <w:color w:val="222222"/>
          <w:sz w:val="22"/>
          <w:szCs w:val="22"/>
          <w:lang w:val="hy-AM"/>
        </w:rPr>
        <w:t xml:space="preserve"> </w:t>
      </w:r>
    </w:p>
    <w:p w:rsidR="000F406D" w:rsidRDefault="000F406D" w:rsidP="000F406D">
      <w:pPr>
        <w:jc w:val="both"/>
        <w:rPr>
          <w:rFonts w:ascii="Sylfaen" w:eastAsia="MS Mincho" w:hAnsi="Sylfaen" w:cs="MS Mincho"/>
          <w:color w:val="222222"/>
          <w:sz w:val="22"/>
          <w:szCs w:val="22"/>
          <w:lang w:val="hy-AM"/>
        </w:rPr>
      </w:pPr>
    </w:p>
    <w:p w:rsidR="009035DB" w:rsidRDefault="009035DB" w:rsidP="000F406D">
      <w:pPr>
        <w:jc w:val="both"/>
        <w:rPr>
          <w:rFonts w:ascii="Sylfaen" w:eastAsia="MS Mincho" w:hAnsi="Sylfaen" w:cs="MS Mincho"/>
          <w:color w:val="222222"/>
          <w:sz w:val="22"/>
          <w:szCs w:val="22"/>
          <w:lang w:val="hy-AM"/>
        </w:rPr>
      </w:pPr>
    </w:p>
    <w:p w:rsidR="00782483" w:rsidRPr="004807F5" w:rsidRDefault="00782483" w:rsidP="007A1A67">
      <w:pPr>
        <w:pStyle w:val="ListParagraph"/>
        <w:numPr>
          <w:ilvl w:val="0"/>
          <w:numId w:val="27"/>
        </w:numPr>
        <w:jc w:val="both"/>
        <w:rPr>
          <w:rFonts w:asciiTheme="minorHAnsi" w:hAnsiTheme="minorHAnsi" w:cs="Calibri"/>
          <w:b/>
          <w:szCs w:val="22"/>
        </w:rPr>
      </w:pPr>
      <w:r w:rsidRPr="004807F5">
        <w:rPr>
          <w:rFonts w:asciiTheme="minorHAnsi" w:hAnsiTheme="minorHAnsi" w:cs="Calibri"/>
          <w:b/>
          <w:szCs w:val="22"/>
        </w:rPr>
        <w:t xml:space="preserve">Questions </w:t>
      </w:r>
    </w:p>
    <w:p w:rsidR="00112861" w:rsidRPr="004807F5" w:rsidRDefault="00112861" w:rsidP="0011286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Calibri"/>
          <w:sz w:val="22"/>
          <w:szCs w:val="22"/>
        </w:rPr>
      </w:pPr>
      <w:r w:rsidRPr="004807F5">
        <w:rPr>
          <w:rFonts w:asciiTheme="minorHAnsi" w:hAnsiTheme="minorHAnsi" w:cs="Calibri"/>
          <w:sz w:val="22"/>
          <w:szCs w:val="22"/>
        </w:rPr>
        <w:t>Questions or requests for further clarifications should be submitted in writing to the contact person below:</w:t>
      </w:r>
    </w:p>
    <w:p w:rsidR="00782483" w:rsidRPr="004807F5"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4807F5" w:rsidTr="00047C0C">
        <w:trPr>
          <w:jc w:val="center"/>
        </w:trPr>
        <w:tc>
          <w:tcPr>
            <w:tcW w:w="3510" w:type="dxa"/>
            <w:shd w:val="clear" w:color="auto" w:fill="auto"/>
            <w:vAlign w:val="center"/>
          </w:tcPr>
          <w:p w:rsidR="00782483" w:rsidRPr="004807F5"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Calibri"/>
                <w:sz w:val="22"/>
                <w:szCs w:val="22"/>
              </w:rPr>
            </w:pPr>
            <w:r w:rsidRPr="004807F5">
              <w:rPr>
                <w:rFonts w:asciiTheme="minorHAnsi" w:eastAsia="Calibri" w:hAnsiTheme="minorHAnsi" w:cs="Calibri"/>
                <w:sz w:val="22"/>
                <w:szCs w:val="22"/>
              </w:rPr>
              <w:t>Name of contact p</w:t>
            </w:r>
            <w:r w:rsidR="00782483" w:rsidRPr="004807F5">
              <w:rPr>
                <w:rFonts w:asciiTheme="minorHAnsi" w:eastAsia="Calibri" w:hAnsiTheme="minorHAnsi" w:cs="Calibri"/>
                <w:sz w:val="22"/>
                <w:szCs w:val="22"/>
              </w:rPr>
              <w:t xml:space="preserve">erson </w:t>
            </w:r>
            <w:r w:rsidR="0062383F" w:rsidRPr="004807F5">
              <w:rPr>
                <w:rFonts w:asciiTheme="minorHAnsi" w:eastAsia="Calibri" w:hAnsiTheme="minorHAnsi" w:cs="Calibri"/>
                <w:sz w:val="22"/>
                <w:szCs w:val="22"/>
              </w:rPr>
              <w:t>at</w:t>
            </w:r>
            <w:r w:rsidR="00782483" w:rsidRPr="004807F5">
              <w:rPr>
                <w:rFonts w:asciiTheme="minorHAnsi" w:eastAsia="Calibri" w:hAnsiTheme="minorHAnsi" w:cs="Calibri"/>
                <w:sz w:val="22"/>
                <w:szCs w:val="22"/>
              </w:rPr>
              <w:t xml:space="preserve"> UNFPA:</w:t>
            </w:r>
          </w:p>
        </w:tc>
        <w:tc>
          <w:tcPr>
            <w:tcW w:w="5430" w:type="dxa"/>
            <w:shd w:val="clear" w:color="auto" w:fill="auto"/>
            <w:vAlign w:val="center"/>
          </w:tcPr>
          <w:p w:rsidR="00782483" w:rsidRPr="004807F5" w:rsidRDefault="00A9492B"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Calibri"/>
                <w:i/>
                <w:sz w:val="22"/>
                <w:szCs w:val="22"/>
                <w:highlight w:val="yellow"/>
              </w:rPr>
            </w:pPr>
            <w:r w:rsidRPr="004807F5">
              <w:rPr>
                <w:rFonts w:asciiTheme="minorHAnsi" w:eastAsia="Calibri" w:hAnsiTheme="minorHAnsi" w:cs="Calibri"/>
                <w:i/>
                <w:sz w:val="22"/>
                <w:szCs w:val="22"/>
              </w:rPr>
              <w:t>Anna Hovhannisyan, Artur Ishkhanyan</w:t>
            </w:r>
          </w:p>
        </w:tc>
      </w:tr>
      <w:tr w:rsidR="003A1F0A" w:rsidRPr="004807F5" w:rsidTr="00047C0C">
        <w:trPr>
          <w:jc w:val="center"/>
        </w:trPr>
        <w:tc>
          <w:tcPr>
            <w:tcW w:w="3510" w:type="dxa"/>
            <w:shd w:val="clear" w:color="auto" w:fill="auto"/>
            <w:vAlign w:val="center"/>
          </w:tcPr>
          <w:p w:rsidR="00782483" w:rsidRPr="004807F5"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Calibri"/>
                <w:sz w:val="22"/>
                <w:szCs w:val="22"/>
              </w:rPr>
            </w:pPr>
            <w:r w:rsidRPr="004807F5">
              <w:rPr>
                <w:rFonts w:asciiTheme="minorHAnsi" w:eastAsia="Calibri" w:hAnsiTheme="minorHAnsi" w:cs="Calibri"/>
                <w:sz w:val="22"/>
                <w:szCs w:val="22"/>
              </w:rPr>
              <w:t>Tel Nº:</w:t>
            </w:r>
          </w:p>
        </w:tc>
        <w:tc>
          <w:tcPr>
            <w:tcW w:w="5430" w:type="dxa"/>
            <w:shd w:val="clear" w:color="auto" w:fill="auto"/>
            <w:vAlign w:val="center"/>
          </w:tcPr>
          <w:p w:rsidR="00782483" w:rsidRPr="004807F5" w:rsidRDefault="00A9492B"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Calibri"/>
                <w:i/>
                <w:sz w:val="22"/>
                <w:szCs w:val="22"/>
                <w:highlight w:val="yellow"/>
              </w:rPr>
            </w:pPr>
            <w:r w:rsidRPr="004807F5">
              <w:rPr>
                <w:rFonts w:asciiTheme="minorHAnsi" w:eastAsia="Calibri" w:hAnsiTheme="minorHAnsi" w:cs="Calibri"/>
                <w:i/>
                <w:sz w:val="22"/>
                <w:szCs w:val="22"/>
              </w:rPr>
              <w:t>+37410541689, +37410547087</w:t>
            </w:r>
          </w:p>
        </w:tc>
      </w:tr>
      <w:tr w:rsidR="00A9492B" w:rsidRPr="004807F5" w:rsidTr="00047C0C">
        <w:trPr>
          <w:jc w:val="center"/>
        </w:trPr>
        <w:tc>
          <w:tcPr>
            <w:tcW w:w="3510" w:type="dxa"/>
            <w:shd w:val="clear" w:color="auto" w:fill="auto"/>
            <w:vAlign w:val="center"/>
          </w:tcPr>
          <w:p w:rsidR="00A9492B" w:rsidRPr="004807F5" w:rsidRDefault="00A9492B" w:rsidP="0062383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Calibri"/>
                <w:sz w:val="22"/>
                <w:szCs w:val="22"/>
              </w:rPr>
            </w:pPr>
            <w:r w:rsidRPr="004807F5">
              <w:rPr>
                <w:rFonts w:asciiTheme="minorHAnsi" w:eastAsia="Calibri" w:hAnsiTheme="minorHAnsi" w:cs="Calibri"/>
                <w:sz w:val="22"/>
                <w:szCs w:val="22"/>
              </w:rPr>
              <w:t>Email address of contact person:</w:t>
            </w:r>
          </w:p>
        </w:tc>
        <w:tc>
          <w:tcPr>
            <w:tcW w:w="5430" w:type="dxa"/>
            <w:shd w:val="clear" w:color="auto" w:fill="auto"/>
            <w:vAlign w:val="center"/>
          </w:tcPr>
          <w:p w:rsidR="00A9492B" w:rsidRPr="004807F5" w:rsidRDefault="00CE2E88" w:rsidP="00A0264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Calibri"/>
                <w:i/>
                <w:sz w:val="22"/>
                <w:szCs w:val="22"/>
              </w:rPr>
            </w:pPr>
            <w:hyperlink r:id="rId9" w:history="1">
              <w:r w:rsidR="00A0264B" w:rsidRPr="004807F5">
                <w:rPr>
                  <w:rStyle w:val="Hyperlink"/>
                  <w:rFonts w:asciiTheme="minorHAnsi" w:eastAsia="Calibri" w:hAnsiTheme="minorHAnsi" w:cs="Calibri"/>
                  <w:i/>
                  <w:sz w:val="22"/>
                  <w:szCs w:val="22"/>
                </w:rPr>
                <w:t>hovhannisyan@unfpa.org</w:t>
              </w:r>
            </w:hyperlink>
            <w:r w:rsidR="00A0264B" w:rsidRPr="004807F5">
              <w:rPr>
                <w:rFonts w:asciiTheme="minorHAnsi" w:eastAsia="Calibri" w:hAnsiTheme="minorHAnsi" w:cs="Calibri"/>
                <w:i/>
                <w:sz w:val="22"/>
                <w:szCs w:val="22"/>
              </w:rPr>
              <w:t xml:space="preserve"> ;</w:t>
            </w:r>
            <w:r w:rsidR="00A0264B" w:rsidRPr="004807F5">
              <w:rPr>
                <w:rFonts w:asciiTheme="minorHAnsi" w:hAnsiTheme="minorHAnsi"/>
                <w:sz w:val="22"/>
                <w:szCs w:val="22"/>
              </w:rPr>
              <w:t xml:space="preserve"> </w:t>
            </w:r>
            <w:hyperlink r:id="rId10" w:history="1">
              <w:r w:rsidR="00A9492B" w:rsidRPr="004807F5">
                <w:rPr>
                  <w:rStyle w:val="Hyperlink"/>
                  <w:rFonts w:asciiTheme="minorHAnsi" w:eastAsia="Calibri" w:hAnsiTheme="minorHAnsi" w:cs="Calibri"/>
                  <w:i/>
                  <w:sz w:val="22"/>
                  <w:szCs w:val="22"/>
                </w:rPr>
                <w:t>ishkhanyan@unfpa.org</w:t>
              </w:r>
            </w:hyperlink>
            <w:r w:rsidR="00A9492B" w:rsidRPr="004807F5">
              <w:rPr>
                <w:rFonts w:asciiTheme="minorHAnsi" w:eastAsia="Calibri" w:hAnsiTheme="minorHAnsi" w:cs="Calibri"/>
                <w:i/>
                <w:sz w:val="22"/>
                <w:szCs w:val="22"/>
              </w:rPr>
              <w:t xml:space="preserve"> </w:t>
            </w:r>
          </w:p>
        </w:tc>
      </w:tr>
    </w:tbl>
    <w:p w:rsidR="00782483" w:rsidRPr="004807F5" w:rsidRDefault="00782483" w:rsidP="00CC3536">
      <w:pPr>
        <w:tabs>
          <w:tab w:val="left" w:pos="6630"/>
          <w:tab w:val="left" w:pos="9120"/>
        </w:tabs>
        <w:jc w:val="both"/>
        <w:rPr>
          <w:rFonts w:asciiTheme="minorHAnsi" w:eastAsia="Times" w:hAnsiTheme="minorHAnsi"/>
          <w:sz w:val="22"/>
          <w:szCs w:val="22"/>
        </w:rPr>
      </w:pPr>
    </w:p>
    <w:p w:rsidR="00F76AC0" w:rsidRPr="004807F5" w:rsidRDefault="00F76AC0" w:rsidP="00F76AC0">
      <w:pPr>
        <w:tabs>
          <w:tab w:val="left" w:pos="6630"/>
          <w:tab w:val="left" w:pos="9120"/>
        </w:tabs>
        <w:jc w:val="both"/>
        <w:rPr>
          <w:rFonts w:asciiTheme="minorHAnsi" w:eastAsia="Times" w:hAnsiTheme="minorHAnsi"/>
          <w:sz w:val="22"/>
          <w:szCs w:val="22"/>
        </w:rPr>
      </w:pPr>
      <w:r w:rsidRPr="004807F5">
        <w:rPr>
          <w:rFonts w:asciiTheme="minorHAnsi" w:eastAsia="Times" w:hAnsiTheme="minorHAnsi"/>
          <w:sz w:val="22"/>
          <w:szCs w:val="22"/>
        </w:rPr>
        <w:t xml:space="preserve">The </w:t>
      </w:r>
      <w:r w:rsidRPr="000F406D">
        <w:rPr>
          <w:rFonts w:asciiTheme="minorHAnsi" w:eastAsia="Times" w:hAnsiTheme="minorHAnsi"/>
          <w:b/>
          <w:sz w:val="22"/>
          <w:szCs w:val="22"/>
        </w:rPr>
        <w:t xml:space="preserve">deadline for submission of questions is </w:t>
      </w:r>
      <w:r w:rsidR="00355F2D">
        <w:rPr>
          <w:rFonts w:asciiTheme="minorHAnsi" w:eastAsia="Times" w:hAnsiTheme="minorHAnsi"/>
          <w:b/>
          <w:sz w:val="22"/>
          <w:szCs w:val="22"/>
        </w:rPr>
        <w:t>30</w:t>
      </w:r>
      <w:r w:rsidR="009A79B4" w:rsidRPr="004807F5">
        <w:rPr>
          <w:rFonts w:asciiTheme="minorHAnsi" w:eastAsia="Times" w:hAnsiTheme="minorHAnsi"/>
          <w:b/>
          <w:sz w:val="22"/>
          <w:szCs w:val="22"/>
        </w:rPr>
        <w:t xml:space="preserve"> January, 2020</w:t>
      </w:r>
      <w:r w:rsidR="009A79B4" w:rsidRPr="004807F5">
        <w:rPr>
          <w:rFonts w:asciiTheme="minorHAnsi" w:eastAsia="Times" w:hAnsiTheme="minorHAnsi"/>
          <w:i/>
          <w:sz w:val="22"/>
          <w:szCs w:val="22"/>
        </w:rPr>
        <w:t>.</w:t>
      </w:r>
      <w:r w:rsidRPr="004807F5">
        <w:rPr>
          <w:rFonts w:asciiTheme="minorHAnsi" w:eastAsia="Times" w:hAnsiTheme="minorHAnsi"/>
          <w:sz w:val="22"/>
          <w:szCs w:val="22"/>
        </w:rPr>
        <w:t xml:space="preserve"> Questions will be answered in writing </w:t>
      </w:r>
      <w:r w:rsidR="008E4451" w:rsidRPr="004807F5">
        <w:rPr>
          <w:rFonts w:asciiTheme="minorHAnsi" w:eastAsia="Times" w:hAnsiTheme="minorHAnsi"/>
          <w:sz w:val="22"/>
          <w:szCs w:val="22"/>
        </w:rPr>
        <w:t xml:space="preserve">and shared will parties </w:t>
      </w:r>
      <w:r w:rsidRPr="004807F5">
        <w:rPr>
          <w:rFonts w:asciiTheme="minorHAnsi" w:eastAsia="Times" w:hAnsiTheme="minorHAnsi"/>
          <w:sz w:val="22"/>
          <w:szCs w:val="22"/>
        </w:rPr>
        <w:t xml:space="preserve">as soon as possible after </w:t>
      </w:r>
      <w:r w:rsidR="00374343" w:rsidRPr="004807F5">
        <w:rPr>
          <w:rFonts w:asciiTheme="minorHAnsi" w:eastAsia="Times" w:hAnsiTheme="minorHAnsi"/>
          <w:sz w:val="22"/>
          <w:szCs w:val="22"/>
        </w:rPr>
        <w:t>this deadline</w:t>
      </w:r>
      <w:r w:rsidRPr="004807F5">
        <w:rPr>
          <w:rFonts w:asciiTheme="minorHAnsi" w:eastAsia="Times" w:hAnsiTheme="minorHAnsi"/>
          <w:sz w:val="22"/>
          <w:szCs w:val="22"/>
        </w:rPr>
        <w:t>.</w:t>
      </w:r>
    </w:p>
    <w:p w:rsidR="00F76AC0" w:rsidRPr="004807F5" w:rsidRDefault="00F76AC0" w:rsidP="00CC3536">
      <w:pPr>
        <w:tabs>
          <w:tab w:val="left" w:pos="6630"/>
          <w:tab w:val="left" w:pos="9120"/>
        </w:tabs>
        <w:jc w:val="both"/>
        <w:rPr>
          <w:rFonts w:asciiTheme="minorHAnsi" w:eastAsia="Times" w:hAnsiTheme="minorHAnsi"/>
          <w:sz w:val="22"/>
          <w:szCs w:val="22"/>
        </w:rPr>
      </w:pPr>
    </w:p>
    <w:p w:rsidR="00000C07" w:rsidRPr="004807F5" w:rsidRDefault="00000C07" w:rsidP="007A1A67">
      <w:pPr>
        <w:pStyle w:val="ListParagraph"/>
        <w:numPr>
          <w:ilvl w:val="0"/>
          <w:numId w:val="27"/>
        </w:numPr>
        <w:jc w:val="both"/>
        <w:rPr>
          <w:rFonts w:asciiTheme="minorHAnsi" w:hAnsiTheme="minorHAnsi" w:cs="Calibri"/>
          <w:b/>
          <w:szCs w:val="22"/>
        </w:rPr>
      </w:pPr>
      <w:r w:rsidRPr="004807F5">
        <w:rPr>
          <w:rFonts w:asciiTheme="minorHAnsi" w:hAnsiTheme="minorHAnsi" w:cs="Calibri"/>
          <w:b/>
          <w:szCs w:val="22"/>
        </w:rPr>
        <w:t xml:space="preserve">Content of </w:t>
      </w:r>
      <w:r w:rsidR="00A910EA" w:rsidRPr="004807F5">
        <w:rPr>
          <w:rFonts w:asciiTheme="minorHAnsi" w:hAnsiTheme="minorHAnsi" w:cs="Calibri"/>
          <w:b/>
          <w:szCs w:val="22"/>
        </w:rPr>
        <w:t>quotations</w:t>
      </w:r>
    </w:p>
    <w:p w:rsidR="00F76AC0" w:rsidRPr="004807F5" w:rsidRDefault="00F76AC0" w:rsidP="00CC3536">
      <w:pPr>
        <w:tabs>
          <w:tab w:val="left" w:pos="6630"/>
          <w:tab w:val="left" w:pos="9120"/>
        </w:tabs>
        <w:jc w:val="both"/>
        <w:rPr>
          <w:rFonts w:asciiTheme="minorHAnsi" w:eastAsia="Times" w:hAnsiTheme="minorHAnsi"/>
          <w:sz w:val="22"/>
          <w:szCs w:val="22"/>
        </w:rPr>
      </w:pPr>
      <w:r w:rsidRPr="004807F5">
        <w:rPr>
          <w:rFonts w:asciiTheme="minorHAnsi" w:eastAsia="Times" w:hAnsiTheme="minorHAnsi"/>
          <w:sz w:val="22"/>
          <w:szCs w:val="22"/>
        </w:rPr>
        <w:t>Quotations sh</w:t>
      </w:r>
      <w:r w:rsidR="00FE36A8" w:rsidRPr="004807F5">
        <w:rPr>
          <w:rFonts w:asciiTheme="minorHAnsi" w:eastAsia="Times" w:hAnsiTheme="minorHAnsi"/>
          <w:sz w:val="22"/>
          <w:szCs w:val="22"/>
        </w:rPr>
        <w:t>ould be submitted in a single e</w:t>
      </w:r>
      <w:r w:rsidRPr="004807F5">
        <w:rPr>
          <w:rFonts w:asciiTheme="minorHAnsi" w:eastAsia="Times" w:hAnsiTheme="minorHAnsi"/>
          <w:sz w:val="22"/>
          <w:szCs w:val="22"/>
        </w:rPr>
        <w:t>mail whenever</w:t>
      </w:r>
      <w:r w:rsidR="00533B21" w:rsidRPr="004807F5">
        <w:rPr>
          <w:rFonts w:asciiTheme="minorHAnsi" w:eastAsia="Times" w:hAnsiTheme="minorHAnsi"/>
          <w:sz w:val="22"/>
          <w:szCs w:val="22"/>
        </w:rPr>
        <w:t xml:space="preserve"> possible, depending on file size</w:t>
      </w:r>
      <w:r w:rsidRPr="004807F5">
        <w:rPr>
          <w:rFonts w:asciiTheme="minorHAnsi" w:eastAsia="Times" w:hAnsiTheme="minorHAnsi"/>
          <w:sz w:val="22"/>
          <w:szCs w:val="22"/>
        </w:rPr>
        <w:t>. Quotations must contain:</w:t>
      </w:r>
    </w:p>
    <w:p w:rsidR="00CC3536" w:rsidRPr="004807F5" w:rsidRDefault="00CC3536" w:rsidP="00CC3536">
      <w:pPr>
        <w:tabs>
          <w:tab w:val="left" w:pos="6630"/>
          <w:tab w:val="left" w:pos="9120"/>
        </w:tabs>
        <w:jc w:val="both"/>
        <w:rPr>
          <w:rFonts w:asciiTheme="minorHAnsi" w:eastAsia="Times" w:hAnsiTheme="minorHAnsi"/>
          <w:sz w:val="22"/>
          <w:szCs w:val="22"/>
        </w:rPr>
      </w:pPr>
    </w:p>
    <w:p w:rsidR="002C1E94" w:rsidRDefault="002C1E94" w:rsidP="00CC3536">
      <w:pPr>
        <w:pStyle w:val="Caption"/>
        <w:numPr>
          <w:ilvl w:val="0"/>
          <w:numId w:val="21"/>
        </w:numPr>
        <w:jc w:val="both"/>
        <w:rPr>
          <w:rFonts w:asciiTheme="minorHAnsi" w:hAnsiTheme="minorHAnsi" w:cs="Calibri"/>
          <w:b w:val="0"/>
          <w:sz w:val="22"/>
          <w:szCs w:val="22"/>
        </w:rPr>
      </w:pPr>
      <w:r w:rsidRPr="00A7045B">
        <w:rPr>
          <w:rFonts w:asciiTheme="minorHAnsi" w:hAnsiTheme="minorHAnsi" w:cs="Calibri"/>
          <w:sz w:val="22"/>
          <w:szCs w:val="22"/>
        </w:rPr>
        <w:t>Technical proposal</w:t>
      </w:r>
      <w:r w:rsidR="00A910EA" w:rsidRPr="004807F5">
        <w:rPr>
          <w:rFonts w:asciiTheme="minorHAnsi" w:hAnsiTheme="minorHAnsi" w:cs="Calibri"/>
          <w:b w:val="0"/>
          <w:sz w:val="22"/>
          <w:szCs w:val="22"/>
        </w:rPr>
        <w:t>,</w:t>
      </w:r>
      <w:r w:rsidR="00A35F7A" w:rsidRPr="004807F5">
        <w:rPr>
          <w:rFonts w:asciiTheme="minorHAnsi" w:hAnsiTheme="minorHAnsi" w:cs="Calibri"/>
          <w:b w:val="0"/>
          <w:sz w:val="22"/>
          <w:szCs w:val="22"/>
        </w:rPr>
        <w:t xml:space="preserve"> in response to the requirements outlined in the </w:t>
      </w:r>
      <w:r w:rsidR="00533B21" w:rsidRPr="004807F5">
        <w:rPr>
          <w:rFonts w:asciiTheme="minorHAnsi" w:hAnsiTheme="minorHAnsi" w:cs="Calibri"/>
          <w:b w:val="0"/>
          <w:sz w:val="22"/>
          <w:szCs w:val="22"/>
        </w:rPr>
        <w:t>service requirements</w:t>
      </w:r>
      <w:r w:rsidR="00681659" w:rsidRPr="004807F5">
        <w:rPr>
          <w:rFonts w:asciiTheme="minorHAnsi" w:hAnsiTheme="minorHAnsi" w:cs="Calibri"/>
          <w:b w:val="0"/>
          <w:sz w:val="22"/>
          <w:szCs w:val="22"/>
        </w:rPr>
        <w:t xml:space="preserve"> </w:t>
      </w:r>
      <w:r w:rsidR="00533B21" w:rsidRPr="004807F5">
        <w:rPr>
          <w:rFonts w:asciiTheme="minorHAnsi" w:hAnsiTheme="minorHAnsi" w:cs="Calibri"/>
          <w:b w:val="0"/>
          <w:sz w:val="22"/>
          <w:szCs w:val="22"/>
        </w:rPr>
        <w:t>/</w:t>
      </w:r>
      <w:r w:rsidR="00681659" w:rsidRPr="004807F5">
        <w:rPr>
          <w:rFonts w:asciiTheme="minorHAnsi" w:hAnsiTheme="minorHAnsi" w:cs="Calibri"/>
          <w:b w:val="0"/>
          <w:sz w:val="22"/>
          <w:szCs w:val="22"/>
        </w:rPr>
        <w:t xml:space="preserve"> TORs</w:t>
      </w:r>
      <w:r w:rsidR="00B55D0D">
        <w:rPr>
          <w:rFonts w:asciiTheme="minorHAnsi" w:hAnsiTheme="minorHAnsi" w:cs="Calibri"/>
          <w:b w:val="0"/>
          <w:sz w:val="22"/>
          <w:szCs w:val="22"/>
        </w:rPr>
        <w:t>:</w:t>
      </w:r>
    </w:p>
    <w:p w:rsidR="00B55D0D" w:rsidRPr="00B9073F" w:rsidRDefault="00B55D0D" w:rsidP="00B55D0D">
      <w:pPr>
        <w:pStyle w:val="ListParagraph"/>
        <w:ind w:left="1080"/>
        <w:rPr>
          <w:rFonts w:asciiTheme="minorHAnsi" w:hAnsiTheme="minorHAnsi"/>
          <w:szCs w:val="22"/>
        </w:rPr>
      </w:pPr>
      <w:r w:rsidRPr="00B9073F">
        <w:rPr>
          <w:rFonts w:asciiTheme="minorHAnsi" w:hAnsiTheme="minorHAnsi"/>
          <w:szCs w:val="22"/>
        </w:rPr>
        <w:t>Technical proposal shall include:</w:t>
      </w:r>
    </w:p>
    <w:p w:rsidR="00B55D0D" w:rsidRPr="00B9073F" w:rsidRDefault="00B55D0D" w:rsidP="00B55D0D">
      <w:pPr>
        <w:pStyle w:val="ListParagraph"/>
        <w:ind w:left="1080"/>
        <w:rPr>
          <w:rFonts w:asciiTheme="minorHAnsi" w:hAnsiTheme="minorHAnsi"/>
          <w:szCs w:val="22"/>
        </w:rPr>
      </w:pPr>
      <w:r w:rsidRPr="00B9073F">
        <w:rPr>
          <w:rFonts w:asciiTheme="minorHAnsi" w:hAnsiTheme="minorHAnsi"/>
          <w:szCs w:val="22"/>
        </w:rPr>
        <w:t>1.</w:t>
      </w:r>
      <w:r w:rsidRPr="00B9073F">
        <w:rPr>
          <w:rFonts w:asciiTheme="minorHAnsi" w:hAnsiTheme="minorHAnsi"/>
          <w:szCs w:val="22"/>
        </w:rPr>
        <w:tab/>
        <w:t>Technical approach and level of understanding of the objectives of the assignment in line with deliverables as per the ToR.</w:t>
      </w:r>
    </w:p>
    <w:p w:rsidR="00B55D0D" w:rsidRPr="00B9073F" w:rsidRDefault="00B55D0D" w:rsidP="00B55D0D">
      <w:pPr>
        <w:pStyle w:val="ListParagraph"/>
        <w:ind w:left="1080"/>
        <w:rPr>
          <w:rFonts w:asciiTheme="minorHAnsi" w:hAnsiTheme="minorHAnsi"/>
          <w:szCs w:val="22"/>
        </w:rPr>
      </w:pPr>
      <w:r w:rsidRPr="00B9073F">
        <w:rPr>
          <w:rFonts w:asciiTheme="minorHAnsi" w:hAnsiTheme="minorHAnsi"/>
          <w:szCs w:val="22"/>
        </w:rPr>
        <w:t>2.</w:t>
      </w:r>
      <w:r w:rsidRPr="00B9073F">
        <w:rPr>
          <w:rFonts w:asciiTheme="minorHAnsi" w:hAnsiTheme="minorHAnsi"/>
          <w:szCs w:val="22"/>
        </w:rPr>
        <w:tab/>
        <w:t>Work plan/time scales given in the proposal and its adequacy to meet the objectives of the assignment in line with deliverables as per the ToR.</w:t>
      </w:r>
    </w:p>
    <w:p w:rsidR="00B55D0D" w:rsidRPr="00B9073F" w:rsidRDefault="00B55D0D" w:rsidP="00B55D0D">
      <w:pPr>
        <w:pStyle w:val="ListParagraph"/>
        <w:ind w:left="1080"/>
        <w:rPr>
          <w:rFonts w:asciiTheme="minorHAnsi" w:hAnsiTheme="minorHAnsi"/>
          <w:szCs w:val="22"/>
        </w:rPr>
      </w:pPr>
      <w:r w:rsidRPr="00B9073F">
        <w:rPr>
          <w:rFonts w:asciiTheme="minorHAnsi" w:hAnsiTheme="minorHAnsi"/>
          <w:szCs w:val="22"/>
        </w:rPr>
        <w:t>3.</w:t>
      </w:r>
      <w:r w:rsidRPr="00B9073F">
        <w:rPr>
          <w:rFonts w:asciiTheme="minorHAnsi" w:hAnsiTheme="minorHAnsi"/>
          <w:szCs w:val="22"/>
        </w:rPr>
        <w:tab/>
        <w:t>Copy of organization’s registration certificate.</w:t>
      </w:r>
    </w:p>
    <w:p w:rsidR="00B55D0D" w:rsidRPr="00B9073F" w:rsidRDefault="00B55D0D" w:rsidP="00B55D0D">
      <w:pPr>
        <w:pStyle w:val="ListParagraph"/>
        <w:ind w:left="1080"/>
        <w:rPr>
          <w:rFonts w:asciiTheme="minorHAnsi" w:hAnsiTheme="minorHAnsi"/>
          <w:szCs w:val="22"/>
        </w:rPr>
      </w:pPr>
      <w:r w:rsidRPr="00B9073F">
        <w:rPr>
          <w:rFonts w:asciiTheme="minorHAnsi" w:hAnsiTheme="minorHAnsi"/>
          <w:szCs w:val="22"/>
        </w:rPr>
        <w:t>4.</w:t>
      </w:r>
      <w:r w:rsidRPr="00B9073F">
        <w:rPr>
          <w:rFonts w:asciiTheme="minorHAnsi" w:hAnsiTheme="minorHAnsi"/>
          <w:szCs w:val="22"/>
        </w:rPr>
        <w:tab/>
        <w:t>Organization’s profile including experience in similar assignments: conducting researches in public health area etc.</w:t>
      </w:r>
    </w:p>
    <w:p w:rsidR="00B55D0D" w:rsidRPr="00B9073F" w:rsidRDefault="00B55D0D" w:rsidP="00B55D0D">
      <w:pPr>
        <w:pStyle w:val="ListParagraph"/>
        <w:ind w:left="1080"/>
        <w:rPr>
          <w:rFonts w:asciiTheme="minorHAnsi" w:hAnsiTheme="minorHAnsi"/>
          <w:szCs w:val="22"/>
        </w:rPr>
      </w:pPr>
      <w:r w:rsidRPr="00B9073F">
        <w:rPr>
          <w:rFonts w:asciiTheme="minorHAnsi" w:hAnsiTheme="minorHAnsi"/>
          <w:szCs w:val="22"/>
        </w:rPr>
        <w:t>5.</w:t>
      </w:r>
      <w:r w:rsidRPr="00B9073F">
        <w:rPr>
          <w:rFonts w:asciiTheme="minorHAnsi" w:hAnsiTheme="minorHAnsi"/>
          <w:szCs w:val="22"/>
        </w:rPr>
        <w:tab/>
        <w:t>Statement of Satisfactory Performance or Letters of Recommendations from minimum 2 (two) Clients or business partners obtained in the last three years.</w:t>
      </w:r>
    </w:p>
    <w:p w:rsidR="00B55D0D" w:rsidRPr="00B55D0D" w:rsidRDefault="00B55D0D" w:rsidP="00B55D0D">
      <w:pPr>
        <w:pStyle w:val="ListParagraph"/>
        <w:ind w:left="1080"/>
        <w:rPr>
          <w:rFonts w:asciiTheme="minorHAnsi" w:hAnsiTheme="minorHAnsi"/>
          <w:szCs w:val="22"/>
        </w:rPr>
      </w:pPr>
      <w:r w:rsidRPr="00B9073F">
        <w:rPr>
          <w:rFonts w:asciiTheme="minorHAnsi" w:hAnsiTheme="minorHAnsi"/>
          <w:szCs w:val="22"/>
        </w:rPr>
        <w:t>6.</w:t>
      </w:r>
      <w:r w:rsidRPr="00B9073F">
        <w:rPr>
          <w:rFonts w:asciiTheme="minorHAnsi" w:hAnsiTheme="minorHAnsi"/>
          <w:szCs w:val="22"/>
        </w:rPr>
        <w:tab/>
        <w:t>Resumes (CVs) of the Key Personnel comprising information requested as per the evaluation criteria.</w:t>
      </w:r>
    </w:p>
    <w:p w:rsidR="00CC3536" w:rsidRPr="004807F5" w:rsidRDefault="00A910EA" w:rsidP="00CC3536">
      <w:pPr>
        <w:numPr>
          <w:ilvl w:val="0"/>
          <w:numId w:val="21"/>
        </w:numPr>
        <w:jc w:val="both"/>
        <w:rPr>
          <w:rFonts w:asciiTheme="minorHAnsi" w:hAnsiTheme="minorHAnsi"/>
          <w:sz w:val="22"/>
          <w:szCs w:val="22"/>
        </w:rPr>
      </w:pPr>
      <w:r w:rsidRPr="00A7045B">
        <w:rPr>
          <w:rFonts w:asciiTheme="minorHAnsi" w:hAnsiTheme="minorHAnsi"/>
          <w:b/>
          <w:sz w:val="22"/>
          <w:szCs w:val="22"/>
        </w:rPr>
        <w:t>Price</w:t>
      </w:r>
      <w:r w:rsidR="005C5B03" w:rsidRPr="00A7045B">
        <w:rPr>
          <w:rFonts w:asciiTheme="minorHAnsi" w:hAnsiTheme="minorHAnsi"/>
          <w:b/>
          <w:sz w:val="22"/>
          <w:szCs w:val="22"/>
        </w:rPr>
        <w:t xml:space="preserve"> </w:t>
      </w:r>
      <w:r w:rsidRPr="00A7045B">
        <w:rPr>
          <w:rFonts w:asciiTheme="minorHAnsi" w:hAnsiTheme="minorHAnsi"/>
          <w:b/>
          <w:sz w:val="22"/>
          <w:szCs w:val="22"/>
        </w:rPr>
        <w:t>quotation</w:t>
      </w:r>
      <w:r w:rsidR="00A7045B" w:rsidRPr="00A7045B">
        <w:rPr>
          <w:rFonts w:asciiTheme="minorHAnsi" w:hAnsiTheme="minorHAnsi"/>
          <w:b/>
          <w:sz w:val="22"/>
          <w:szCs w:val="22"/>
        </w:rPr>
        <w:t xml:space="preserve"> in AMD</w:t>
      </w:r>
      <w:r w:rsidR="00A35F7A" w:rsidRPr="004807F5">
        <w:rPr>
          <w:rFonts w:asciiTheme="minorHAnsi" w:hAnsiTheme="minorHAnsi"/>
          <w:sz w:val="22"/>
          <w:szCs w:val="22"/>
        </w:rPr>
        <w:t>,</w:t>
      </w:r>
      <w:r w:rsidR="005C5B03" w:rsidRPr="004807F5">
        <w:rPr>
          <w:rFonts w:asciiTheme="minorHAnsi" w:hAnsiTheme="minorHAnsi"/>
          <w:sz w:val="22"/>
          <w:szCs w:val="22"/>
        </w:rPr>
        <w:t xml:space="preserve"> </w:t>
      </w:r>
      <w:r w:rsidR="00A35F7A" w:rsidRPr="004807F5">
        <w:rPr>
          <w:rFonts w:asciiTheme="minorHAnsi" w:hAnsiTheme="minorHAnsi"/>
          <w:sz w:val="22"/>
          <w:szCs w:val="22"/>
        </w:rPr>
        <w:t xml:space="preserve">to </w:t>
      </w:r>
      <w:r w:rsidR="00CC3536" w:rsidRPr="004807F5">
        <w:rPr>
          <w:rFonts w:asciiTheme="minorHAnsi" w:hAnsiTheme="minorHAnsi"/>
          <w:sz w:val="22"/>
          <w:szCs w:val="22"/>
        </w:rPr>
        <w:t xml:space="preserve">be submitted strictly in accordance </w:t>
      </w:r>
      <w:r w:rsidR="00A35F7A" w:rsidRPr="004807F5">
        <w:rPr>
          <w:rFonts w:asciiTheme="minorHAnsi" w:hAnsiTheme="minorHAnsi"/>
          <w:sz w:val="22"/>
          <w:szCs w:val="22"/>
        </w:rPr>
        <w:t xml:space="preserve">with </w:t>
      </w:r>
      <w:r w:rsidR="00CC3536" w:rsidRPr="004807F5">
        <w:rPr>
          <w:rFonts w:asciiTheme="minorHAnsi" w:hAnsiTheme="minorHAnsi"/>
          <w:sz w:val="22"/>
          <w:szCs w:val="22"/>
        </w:rPr>
        <w:t xml:space="preserve">the </w:t>
      </w:r>
      <w:r w:rsidR="00DA035F" w:rsidRPr="004807F5">
        <w:rPr>
          <w:rFonts w:asciiTheme="minorHAnsi" w:hAnsiTheme="minorHAnsi"/>
          <w:sz w:val="22"/>
          <w:szCs w:val="22"/>
        </w:rPr>
        <w:t>p</w:t>
      </w:r>
      <w:r w:rsidR="00A35F7A" w:rsidRPr="004807F5">
        <w:rPr>
          <w:rFonts w:asciiTheme="minorHAnsi" w:hAnsiTheme="minorHAnsi"/>
          <w:sz w:val="22"/>
          <w:szCs w:val="22"/>
        </w:rPr>
        <w:t xml:space="preserve">rice </w:t>
      </w:r>
      <w:r w:rsidR="00DA035F" w:rsidRPr="004807F5">
        <w:rPr>
          <w:rFonts w:asciiTheme="minorHAnsi" w:hAnsiTheme="minorHAnsi"/>
          <w:sz w:val="22"/>
          <w:szCs w:val="22"/>
        </w:rPr>
        <w:t>q</w:t>
      </w:r>
      <w:r w:rsidR="00CC3536" w:rsidRPr="004807F5">
        <w:rPr>
          <w:rFonts w:asciiTheme="minorHAnsi" w:hAnsiTheme="minorHAnsi"/>
          <w:sz w:val="22"/>
          <w:szCs w:val="22"/>
        </w:rPr>
        <w:t xml:space="preserve">uotation </w:t>
      </w:r>
      <w:r w:rsidR="00DA035F" w:rsidRPr="004807F5">
        <w:rPr>
          <w:rFonts w:asciiTheme="minorHAnsi" w:hAnsiTheme="minorHAnsi"/>
          <w:sz w:val="22"/>
          <w:szCs w:val="22"/>
        </w:rPr>
        <w:t>f</w:t>
      </w:r>
      <w:r w:rsidR="00CC3536" w:rsidRPr="004807F5">
        <w:rPr>
          <w:rFonts w:asciiTheme="minorHAnsi" w:hAnsiTheme="minorHAnsi"/>
          <w:sz w:val="22"/>
          <w:szCs w:val="22"/>
        </w:rPr>
        <w:t>orm</w:t>
      </w:r>
      <w:r w:rsidR="00A35F7A" w:rsidRPr="004807F5">
        <w:rPr>
          <w:rFonts w:asciiTheme="minorHAnsi" w:hAnsiTheme="minorHAnsi"/>
          <w:sz w:val="22"/>
          <w:szCs w:val="22"/>
        </w:rPr>
        <w:t>.</w:t>
      </w:r>
    </w:p>
    <w:p w:rsidR="00A35F7A" w:rsidRPr="004807F5" w:rsidRDefault="00A35F7A" w:rsidP="00A35F7A">
      <w:pPr>
        <w:jc w:val="both"/>
        <w:rPr>
          <w:rFonts w:asciiTheme="minorHAnsi" w:hAnsiTheme="minorHAnsi"/>
          <w:sz w:val="22"/>
          <w:szCs w:val="22"/>
        </w:rPr>
      </w:pPr>
    </w:p>
    <w:p w:rsidR="00A35F7A" w:rsidRPr="004807F5" w:rsidRDefault="00A35F7A" w:rsidP="00A35F7A">
      <w:pPr>
        <w:jc w:val="both"/>
        <w:rPr>
          <w:rFonts w:asciiTheme="minorHAnsi" w:hAnsiTheme="minorHAnsi"/>
          <w:sz w:val="22"/>
          <w:szCs w:val="22"/>
        </w:rPr>
      </w:pPr>
      <w:r w:rsidRPr="004807F5">
        <w:rPr>
          <w:rFonts w:asciiTheme="minorHAnsi" w:hAnsiTheme="minorHAnsi"/>
          <w:sz w:val="22"/>
          <w:szCs w:val="22"/>
        </w:rPr>
        <w:t xml:space="preserve">Both </w:t>
      </w:r>
      <w:r w:rsidR="00A910EA" w:rsidRPr="004807F5">
        <w:rPr>
          <w:rFonts w:asciiTheme="minorHAnsi" w:hAnsiTheme="minorHAnsi"/>
          <w:sz w:val="22"/>
          <w:szCs w:val="22"/>
        </w:rPr>
        <w:t xml:space="preserve">parts of the quotation </w:t>
      </w:r>
      <w:r w:rsidRPr="004807F5">
        <w:rPr>
          <w:rFonts w:asciiTheme="minorHAnsi" w:hAnsiTheme="minorHAnsi"/>
          <w:sz w:val="22"/>
          <w:szCs w:val="22"/>
        </w:rPr>
        <w:t>must be signed</w:t>
      </w:r>
      <w:r w:rsidR="003E7457" w:rsidRPr="004807F5">
        <w:rPr>
          <w:rFonts w:asciiTheme="minorHAnsi" w:hAnsiTheme="minorHAnsi"/>
          <w:sz w:val="22"/>
          <w:szCs w:val="22"/>
        </w:rPr>
        <w:t xml:space="preserve"> </w:t>
      </w:r>
      <w:r w:rsidRPr="004807F5">
        <w:rPr>
          <w:rFonts w:asciiTheme="minorHAnsi" w:hAnsiTheme="minorHAnsi"/>
          <w:sz w:val="22"/>
          <w:szCs w:val="22"/>
        </w:rPr>
        <w:t>by the</w:t>
      </w:r>
      <w:r w:rsidR="00374343" w:rsidRPr="004807F5">
        <w:rPr>
          <w:rFonts w:asciiTheme="minorHAnsi" w:hAnsiTheme="minorHAnsi"/>
          <w:sz w:val="22"/>
          <w:szCs w:val="22"/>
        </w:rPr>
        <w:t xml:space="preserve"> bidding</w:t>
      </w:r>
      <w:r w:rsidRPr="004807F5">
        <w:rPr>
          <w:rFonts w:asciiTheme="minorHAnsi" w:hAnsiTheme="minorHAnsi"/>
          <w:sz w:val="22"/>
          <w:szCs w:val="22"/>
        </w:rPr>
        <w:t xml:space="preserve"> company’s relevant authority and submitted in PDF format.</w:t>
      </w:r>
    </w:p>
    <w:p w:rsidR="002C1E94" w:rsidRPr="004807F5" w:rsidRDefault="002C1E94" w:rsidP="00222A0C">
      <w:pPr>
        <w:tabs>
          <w:tab w:val="left" w:pos="6630"/>
          <w:tab w:val="left" w:pos="9120"/>
        </w:tabs>
        <w:rPr>
          <w:rFonts w:asciiTheme="minorHAnsi" w:eastAsia="Times" w:hAnsiTheme="minorHAnsi"/>
          <w:sz w:val="22"/>
          <w:szCs w:val="22"/>
        </w:rPr>
      </w:pPr>
    </w:p>
    <w:p w:rsidR="00047C0C" w:rsidRPr="004807F5" w:rsidRDefault="00047C0C" w:rsidP="007A1A67">
      <w:pPr>
        <w:pStyle w:val="ListParagraph"/>
        <w:numPr>
          <w:ilvl w:val="0"/>
          <w:numId w:val="27"/>
        </w:numPr>
        <w:jc w:val="both"/>
        <w:rPr>
          <w:rFonts w:asciiTheme="minorHAnsi" w:hAnsiTheme="minorHAnsi" w:cs="Calibri"/>
          <w:b/>
          <w:szCs w:val="22"/>
        </w:rPr>
      </w:pPr>
      <w:r w:rsidRPr="004807F5">
        <w:rPr>
          <w:rFonts w:asciiTheme="minorHAnsi" w:hAnsiTheme="minorHAnsi" w:cs="Calibri"/>
          <w:b/>
          <w:szCs w:val="22"/>
        </w:rPr>
        <w:t xml:space="preserve">Instructions for submission </w:t>
      </w:r>
    </w:p>
    <w:p w:rsidR="00FE36A8" w:rsidRPr="004807F5" w:rsidRDefault="00FE36A8" w:rsidP="00FE36A8">
      <w:pPr>
        <w:pStyle w:val="ListParagraph"/>
        <w:ind w:left="360"/>
        <w:jc w:val="both"/>
        <w:rPr>
          <w:rFonts w:asciiTheme="minorHAnsi" w:hAnsiTheme="minorHAnsi" w:cs="Calibri"/>
          <w:szCs w:val="22"/>
        </w:rPr>
      </w:pPr>
      <w:r w:rsidRPr="004807F5">
        <w:rPr>
          <w:rFonts w:asciiTheme="minorHAnsi" w:hAnsiTheme="minorHAnsi" w:cs="Calibri"/>
          <w:szCs w:val="22"/>
        </w:rPr>
        <w:t>Proposals should be prepared based on the guidelines set forth in Section III above, along with a properly filled out and signed price quotation form, and are to be sent by email to the contact person</w:t>
      </w:r>
      <w:r w:rsidR="00262912" w:rsidRPr="004807F5">
        <w:rPr>
          <w:rFonts w:asciiTheme="minorHAnsi" w:hAnsiTheme="minorHAnsi" w:cs="Calibri"/>
          <w:szCs w:val="22"/>
        </w:rPr>
        <w:t xml:space="preserve"> indicated below </w:t>
      </w:r>
      <w:r w:rsidR="00262912" w:rsidRPr="004807F5">
        <w:rPr>
          <w:rFonts w:asciiTheme="minorHAnsi" w:hAnsiTheme="minorHAnsi" w:cs="Calibri"/>
          <w:b/>
          <w:szCs w:val="22"/>
        </w:rPr>
        <w:t>no later than</w:t>
      </w:r>
      <w:r w:rsidRPr="004807F5">
        <w:rPr>
          <w:rFonts w:asciiTheme="minorHAnsi" w:hAnsiTheme="minorHAnsi" w:cs="Calibri"/>
          <w:b/>
          <w:szCs w:val="22"/>
        </w:rPr>
        <w:t xml:space="preserve">: </w:t>
      </w:r>
      <w:r w:rsidR="005C6CAF" w:rsidRPr="004807F5">
        <w:rPr>
          <w:rFonts w:asciiTheme="minorHAnsi" w:hAnsiTheme="minorHAnsi" w:cs="Calibri"/>
          <w:b/>
          <w:szCs w:val="22"/>
        </w:rPr>
        <w:t>Wednesday</w:t>
      </w:r>
      <w:r w:rsidR="00262912" w:rsidRPr="004807F5">
        <w:rPr>
          <w:rFonts w:asciiTheme="minorHAnsi" w:hAnsiTheme="minorHAnsi" w:cs="Calibri"/>
          <w:b/>
          <w:szCs w:val="22"/>
        </w:rPr>
        <w:t xml:space="preserve">, </w:t>
      </w:r>
      <w:r w:rsidR="005C6CAF" w:rsidRPr="004807F5">
        <w:rPr>
          <w:rFonts w:asciiTheme="minorHAnsi" w:hAnsiTheme="minorHAnsi" w:cs="Calibri"/>
          <w:b/>
          <w:szCs w:val="22"/>
        </w:rPr>
        <w:t>February</w:t>
      </w:r>
      <w:r w:rsidR="00262912" w:rsidRPr="004807F5">
        <w:rPr>
          <w:rFonts w:asciiTheme="minorHAnsi" w:hAnsiTheme="minorHAnsi" w:cs="Calibri"/>
          <w:b/>
          <w:szCs w:val="22"/>
        </w:rPr>
        <w:t xml:space="preserve"> </w:t>
      </w:r>
      <w:r w:rsidR="005C6CAF" w:rsidRPr="004807F5">
        <w:rPr>
          <w:rFonts w:asciiTheme="minorHAnsi" w:hAnsiTheme="minorHAnsi" w:cs="Calibri"/>
          <w:b/>
          <w:szCs w:val="22"/>
        </w:rPr>
        <w:t>05</w:t>
      </w:r>
      <w:r w:rsidR="00262912" w:rsidRPr="004807F5">
        <w:rPr>
          <w:rFonts w:asciiTheme="minorHAnsi" w:hAnsiTheme="minorHAnsi" w:cs="Calibri"/>
          <w:b/>
          <w:szCs w:val="22"/>
        </w:rPr>
        <w:t>, 2020 at 5:00 PM</w:t>
      </w:r>
      <w:r w:rsidRPr="004807F5">
        <w:rPr>
          <w:rFonts w:asciiTheme="minorHAnsi" w:hAnsiTheme="minorHAnsi" w:cs="Calibri"/>
          <w:b/>
          <w:szCs w:val="22"/>
        </w:rPr>
        <w:t>.</w:t>
      </w:r>
    </w:p>
    <w:p w:rsidR="00047C0C" w:rsidRPr="004807F5"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047C0C" w:rsidRPr="004807F5" w:rsidTr="00047C0C">
        <w:trPr>
          <w:jc w:val="center"/>
        </w:trPr>
        <w:tc>
          <w:tcPr>
            <w:tcW w:w="3510" w:type="dxa"/>
            <w:shd w:val="clear" w:color="auto" w:fill="auto"/>
            <w:vAlign w:val="center"/>
          </w:tcPr>
          <w:p w:rsidR="00047C0C" w:rsidRPr="004807F5" w:rsidRDefault="00047C0C" w:rsidP="00047C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Calibri"/>
                <w:sz w:val="22"/>
                <w:szCs w:val="22"/>
              </w:rPr>
            </w:pPr>
            <w:r w:rsidRPr="004807F5">
              <w:rPr>
                <w:rFonts w:asciiTheme="minorHAnsi" w:eastAsia="Calibri" w:hAnsiTheme="minorHAnsi" w:cs="Calibri"/>
                <w:sz w:val="22"/>
                <w:szCs w:val="22"/>
              </w:rPr>
              <w:t xml:space="preserve">Name of contact person </w:t>
            </w:r>
            <w:r w:rsidR="0062383F" w:rsidRPr="004807F5">
              <w:rPr>
                <w:rFonts w:asciiTheme="minorHAnsi" w:eastAsia="Calibri" w:hAnsiTheme="minorHAnsi" w:cs="Calibri"/>
                <w:sz w:val="22"/>
                <w:szCs w:val="22"/>
              </w:rPr>
              <w:t>at</w:t>
            </w:r>
            <w:r w:rsidRPr="004807F5">
              <w:rPr>
                <w:rFonts w:asciiTheme="minorHAnsi" w:eastAsia="Calibri" w:hAnsiTheme="minorHAnsi" w:cs="Calibri"/>
                <w:sz w:val="22"/>
                <w:szCs w:val="22"/>
              </w:rPr>
              <w:t xml:space="preserve"> UNFPA:</w:t>
            </w:r>
          </w:p>
        </w:tc>
        <w:tc>
          <w:tcPr>
            <w:tcW w:w="5012" w:type="dxa"/>
            <w:shd w:val="clear" w:color="auto" w:fill="auto"/>
            <w:vAlign w:val="center"/>
          </w:tcPr>
          <w:p w:rsidR="00047C0C" w:rsidRPr="004807F5" w:rsidRDefault="007433CB" w:rsidP="007433C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Calibri"/>
                <w:i/>
                <w:sz w:val="22"/>
                <w:szCs w:val="22"/>
                <w:highlight w:val="yellow"/>
              </w:rPr>
            </w:pPr>
            <w:r w:rsidRPr="004807F5">
              <w:rPr>
                <w:rFonts w:asciiTheme="minorHAnsi" w:eastAsia="Calibri" w:hAnsiTheme="minorHAnsi" w:cs="Calibri"/>
                <w:i/>
                <w:sz w:val="22"/>
                <w:szCs w:val="22"/>
              </w:rPr>
              <w:t>Araksi</w:t>
            </w:r>
            <w:r w:rsidR="00A54367" w:rsidRPr="004807F5">
              <w:rPr>
                <w:rFonts w:asciiTheme="minorHAnsi" w:eastAsia="Calibri" w:hAnsiTheme="minorHAnsi" w:cs="Calibri"/>
                <w:i/>
                <w:sz w:val="22"/>
                <w:szCs w:val="22"/>
              </w:rPr>
              <w:t>a</w:t>
            </w:r>
            <w:r w:rsidRPr="004807F5">
              <w:rPr>
                <w:rFonts w:asciiTheme="minorHAnsi" w:eastAsia="Calibri" w:hAnsiTheme="minorHAnsi" w:cs="Calibri"/>
                <w:i/>
                <w:sz w:val="22"/>
                <w:szCs w:val="22"/>
              </w:rPr>
              <w:t xml:space="preserve"> Khachatryan</w:t>
            </w:r>
          </w:p>
        </w:tc>
      </w:tr>
      <w:tr w:rsidR="00047C0C" w:rsidRPr="004807F5" w:rsidTr="00047C0C">
        <w:trPr>
          <w:jc w:val="center"/>
        </w:trPr>
        <w:tc>
          <w:tcPr>
            <w:tcW w:w="3510" w:type="dxa"/>
            <w:shd w:val="clear" w:color="auto" w:fill="auto"/>
            <w:vAlign w:val="center"/>
          </w:tcPr>
          <w:p w:rsidR="00047C0C" w:rsidRPr="004807F5"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Calibri"/>
                <w:sz w:val="22"/>
                <w:szCs w:val="22"/>
              </w:rPr>
            </w:pPr>
            <w:r w:rsidRPr="004807F5">
              <w:rPr>
                <w:rFonts w:asciiTheme="minorHAnsi" w:eastAsia="Calibri" w:hAnsiTheme="minorHAnsi" w:cs="Calibri"/>
                <w:sz w:val="22"/>
                <w:szCs w:val="22"/>
              </w:rPr>
              <w:t xml:space="preserve">Email address of </w:t>
            </w:r>
            <w:r w:rsidR="0062383F" w:rsidRPr="004807F5">
              <w:rPr>
                <w:rFonts w:asciiTheme="minorHAnsi" w:eastAsia="Calibri" w:hAnsiTheme="minorHAnsi" w:cs="Calibri"/>
                <w:sz w:val="22"/>
                <w:szCs w:val="22"/>
              </w:rPr>
              <w:t>c</w:t>
            </w:r>
            <w:r w:rsidRPr="004807F5">
              <w:rPr>
                <w:rFonts w:asciiTheme="minorHAnsi" w:eastAsia="Calibri" w:hAnsiTheme="minorHAnsi" w:cs="Calibri"/>
                <w:sz w:val="22"/>
                <w:szCs w:val="22"/>
              </w:rPr>
              <w:t xml:space="preserve">ontact </w:t>
            </w:r>
            <w:r w:rsidR="0062383F" w:rsidRPr="004807F5">
              <w:rPr>
                <w:rFonts w:asciiTheme="minorHAnsi" w:eastAsia="Calibri" w:hAnsiTheme="minorHAnsi" w:cs="Calibri"/>
                <w:sz w:val="22"/>
                <w:szCs w:val="22"/>
              </w:rPr>
              <w:t>p</w:t>
            </w:r>
            <w:r w:rsidRPr="004807F5">
              <w:rPr>
                <w:rFonts w:asciiTheme="minorHAnsi" w:eastAsia="Calibri" w:hAnsiTheme="minorHAnsi" w:cs="Calibri"/>
                <w:sz w:val="22"/>
                <w:szCs w:val="22"/>
              </w:rPr>
              <w:t>erson:</w:t>
            </w:r>
          </w:p>
        </w:tc>
        <w:tc>
          <w:tcPr>
            <w:tcW w:w="5012" w:type="dxa"/>
            <w:shd w:val="clear" w:color="auto" w:fill="auto"/>
            <w:vAlign w:val="center"/>
          </w:tcPr>
          <w:p w:rsidR="00047C0C" w:rsidRPr="004807F5" w:rsidRDefault="007433CB"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Calibri"/>
                <w:i/>
                <w:sz w:val="22"/>
                <w:szCs w:val="22"/>
                <w:highlight w:val="yellow"/>
              </w:rPr>
            </w:pPr>
            <w:r w:rsidRPr="004807F5">
              <w:rPr>
                <w:rStyle w:val="Hyperlink"/>
                <w:rFonts w:asciiTheme="minorHAnsi" w:eastAsia="Calibri" w:hAnsiTheme="minorHAnsi" w:cs="Calibri"/>
                <w:i/>
                <w:sz w:val="22"/>
                <w:szCs w:val="22"/>
              </w:rPr>
              <w:t>procurement.armenia@unfpa.org</w:t>
            </w:r>
          </w:p>
        </w:tc>
      </w:tr>
    </w:tbl>
    <w:p w:rsidR="00047C0C" w:rsidRPr="004807F5"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Calibri"/>
          <w:sz w:val="22"/>
          <w:szCs w:val="22"/>
        </w:rPr>
      </w:pPr>
    </w:p>
    <w:p w:rsidR="00047C0C" w:rsidRPr="004807F5"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Calibri"/>
          <w:sz w:val="22"/>
          <w:szCs w:val="22"/>
        </w:rPr>
      </w:pPr>
      <w:r w:rsidRPr="004807F5">
        <w:rPr>
          <w:rFonts w:asciiTheme="minorHAnsi" w:hAnsiTheme="minorHAnsi" w:cs="Calibri"/>
          <w:sz w:val="22"/>
          <w:szCs w:val="22"/>
        </w:rPr>
        <w:t>Please note the following guidelines for electronic submissions:</w:t>
      </w:r>
    </w:p>
    <w:p w:rsidR="00047C0C" w:rsidRPr="004807F5" w:rsidRDefault="0062383F" w:rsidP="00047C0C">
      <w:pPr>
        <w:pStyle w:val="Caption"/>
        <w:numPr>
          <w:ilvl w:val="0"/>
          <w:numId w:val="14"/>
        </w:numPr>
        <w:jc w:val="both"/>
        <w:rPr>
          <w:rFonts w:asciiTheme="minorHAnsi" w:hAnsiTheme="minorHAnsi" w:cs="Calibri"/>
          <w:sz w:val="22"/>
          <w:szCs w:val="22"/>
        </w:rPr>
      </w:pPr>
      <w:r w:rsidRPr="004807F5">
        <w:rPr>
          <w:rFonts w:asciiTheme="minorHAnsi" w:hAnsiTheme="minorHAnsi" w:cs="Calibri"/>
          <w:b w:val="0"/>
          <w:sz w:val="22"/>
          <w:szCs w:val="22"/>
        </w:rPr>
        <w:t>T</w:t>
      </w:r>
      <w:r w:rsidR="00047C0C" w:rsidRPr="004807F5">
        <w:rPr>
          <w:rFonts w:asciiTheme="minorHAnsi" w:hAnsiTheme="minorHAnsi" w:cs="Calibri"/>
          <w:b w:val="0"/>
          <w:sz w:val="22"/>
          <w:szCs w:val="22"/>
        </w:rPr>
        <w:t xml:space="preserve">he following reference </w:t>
      </w:r>
      <w:r w:rsidRPr="004807F5">
        <w:rPr>
          <w:rFonts w:asciiTheme="minorHAnsi" w:hAnsiTheme="minorHAnsi" w:cs="Calibri"/>
          <w:b w:val="0"/>
          <w:sz w:val="22"/>
          <w:szCs w:val="22"/>
        </w:rPr>
        <w:t xml:space="preserve">must be included </w:t>
      </w:r>
      <w:r w:rsidR="00047C0C" w:rsidRPr="004807F5">
        <w:rPr>
          <w:rFonts w:asciiTheme="minorHAnsi" w:hAnsiTheme="minorHAnsi" w:cs="Calibri"/>
          <w:b w:val="0"/>
          <w:sz w:val="22"/>
          <w:szCs w:val="22"/>
        </w:rPr>
        <w:t>in the email subject line</w:t>
      </w:r>
      <w:r w:rsidRPr="004807F5">
        <w:rPr>
          <w:rFonts w:asciiTheme="minorHAnsi" w:hAnsiTheme="minorHAnsi" w:cs="Calibri"/>
          <w:b w:val="0"/>
          <w:sz w:val="22"/>
          <w:szCs w:val="22"/>
        </w:rPr>
        <w:t xml:space="preserve">: </w:t>
      </w:r>
      <w:r w:rsidR="00047C0C" w:rsidRPr="004807F5">
        <w:rPr>
          <w:rFonts w:asciiTheme="minorHAnsi" w:hAnsiTheme="minorHAnsi" w:cs="Calibri"/>
          <w:sz w:val="22"/>
          <w:szCs w:val="22"/>
        </w:rPr>
        <w:t>RFQ Nº UNFPA/</w:t>
      </w:r>
      <w:r w:rsidR="0007659A" w:rsidRPr="004807F5">
        <w:rPr>
          <w:rFonts w:asciiTheme="minorHAnsi" w:hAnsiTheme="minorHAnsi" w:cs="Calibri"/>
          <w:sz w:val="22"/>
          <w:szCs w:val="22"/>
        </w:rPr>
        <w:t>ARM</w:t>
      </w:r>
      <w:r w:rsidR="00047C0C" w:rsidRPr="004807F5">
        <w:rPr>
          <w:rFonts w:asciiTheme="minorHAnsi" w:hAnsiTheme="minorHAnsi" w:cs="Calibri"/>
          <w:sz w:val="22"/>
          <w:szCs w:val="22"/>
        </w:rPr>
        <w:t>/RFQ/</w:t>
      </w:r>
      <w:r w:rsidR="0007659A" w:rsidRPr="004807F5">
        <w:rPr>
          <w:rFonts w:asciiTheme="minorHAnsi" w:hAnsiTheme="minorHAnsi" w:cs="Calibri"/>
          <w:sz w:val="22"/>
          <w:szCs w:val="22"/>
        </w:rPr>
        <w:t>2020</w:t>
      </w:r>
      <w:r w:rsidR="00047C0C" w:rsidRPr="004807F5">
        <w:rPr>
          <w:rFonts w:asciiTheme="minorHAnsi" w:hAnsiTheme="minorHAnsi" w:cs="Calibri"/>
          <w:sz w:val="22"/>
          <w:szCs w:val="22"/>
        </w:rPr>
        <w:t>/</w:t>
      </w:r>
      <w:r w:rsidR="0007659A" w:rsidRPr="004807F5">
        <w:rPr>
          <w:rFonts w:asciiTheme="minorHAnsi" w:hAnsiTheme="minorHAnsi" w:cs="Calibri"/>
          <w:sz w:val="22"/>
          <w:szCs w:val="22"/>
        </w:rPr>
        <w:t>001</w:t>
      </w:r>
      <w:r w:rsidR="00047C0C" w:rsidRPr="004807F5">
        <w:rPr>
          <w:rFonts w:asciiTheme="minorHAnsi" w:hAnsiTheme="minorHAnsi" w:cs="Calibri"/>
          <w:sz w:val="22"/>
          <w:szCs w:val="22"/>
        </w:rPr>
        <w:t xml:space="preserve"> – </w:t>
      </w:r>
      <w:r w:rsidR="0007659A" w:rsidRPr="004807F5">
        <w:rPr>
          <w:rFonts w:asciiTheme="minorHAnsi" w:hAnsiTheme="minorHAnsi" w:cs="Calibri"/>
          <w:sz w:val="22"/>
          <w:szCs w:val="22"/>
        </w:rPr>
        <w:t>To conduct Nation-wide Household Sample Survey on Infertility Prevalence among the Population of the Republic of Armenia (Survey)</w:t>
      </w:r>
      <w:r w:rsidR="00047C0C" w:rsidRPr="004807F5">
        <w:rPr>
          <w:rFonts w:asciiTheme="minorHAnsi" w:hAnsiTheme="minorHAnsi" w:cs="Calibri"/>
          <w:sz w:val="22"/>
          <w:szCs w:val="22"/>
        </w:rPr>
        <w:t xml:space="preserve">. </w:t>
      </w:r>
      <w:r w:rsidR="00DA035F" w:rsidRPr="004807F5">
        <w:rPr>
          <w:rFonts w:asciiTheme="minorHAnsi" w:hAnsiTheme="minorHAnsi" w:cs="Calibri"/>
          <w:b w:val="0"/>
          <w:sz w:val="22"/>
          <w:szCs w:val="22"/>
        </w:rPr>
        <w:t>Proposals</w:t>
      </w:r>
      <w:r w:rsidR="00FE36A8" w:rsidRPr="004807F5">
        <w:rPr>
          <w:rFonts w:asciiTheme="minorHAnsi" w:hAnsiTheme="minorHAnsi" w:cs="Calibri"/>
          <w:b w:val="0"/>
          <w:sz w:val="22"/>
          <w:szCs w:val="22"/>
        </w:rPr>
        <w:t>, including both technical and financial proposals,</w:t>
      </w:r>
      <w:r w:rsidR="00DA035F" w:rsidRPr="004807F5">
        <w:rPr>
          <w:rFonts w:asciiTheme="minorHAnsi" w:hAnsiTheme="minorHAnsi" w:cs="Calibri"/>
          <w:b w:val="0"/>
          <w:sz w:val="22"/>
          <w:szCs w:val="22"/>
        </w:rPr>
        <w:t xml:space="preserve"> that </w:t>
      </w:r>
      <w:r w:rsidRPr="004807F5">
        <w:rPr>
          <w:rFonts w:asciiTheme="minorHAnsi" w:hAnsiTheme="minorHAnsi" w:cs="Calibri"/>
          <w:b w:val="0"/>
          <w:sz w:val="22"/>
          <w:szCs w:val="22"/>
        </w:rPr>
        <w:t xml:space="preserve">do not contain the correct email subject line </w:t>
      </w:r>
      <w:r w:rsidR="00374343" w:rsidRPr="004807F5">
        <w:rPr>
          <w:rFonts w:asciiTheme="minorHAnsi" w:hAnsiTheme="minorHAnsi" w:cs="Calibri"/>
          <w:b w:val="0"/>
          <w:sz w:val="22"/>
          <w:szCs w:val="22"/>
        </w:rPr>
        <w:t>may be overlooked by the procurement officer and therefore not considered.</w:t>
      </w:r>
    </w:p>
    <w:p w:rsidR="00FE36A8" w:rsidRPr="004807F5" w:rsidRDefault="00047C0C" w:rsidP="00047C0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Calibri"/>
          <w:sz w:val="22"/>
          <w:szCs w:val="22"/>
        </w:rPr>
      </w:pPr>
      <w:r w:rsidRPr="004807F5">
        <w:rPr>
          <w:rFonts w:asciiTheme="minorHAnsi" w:hAnsiTheme="minorHAnsi" w:cs="Calibri"/>
          <w:sz w:val="22"/>
          <w:szCs w:val="22"/>
        </w:rPr>
        <w:t xml:space="preserve">The total email </w:t>
      </w:r>
      <w:r w:rsidR="00374343" w:rsidRPr="004807F5">
        <w:rPr>
          <w:rFonts w:asciiTheme="minorHAnsi" w:hAnsiTheme="minorHAnsi" w:cs="Calibri"/>
          <w:sz w:val="22"/>
          <w:szCs w:val="22"/>
        </w:rPr>
        <w:t xml:space="preserve">size may </w:t>
      </w:r>
      <w:r w:rsidRPr="004807F5">
        <w:rPr>
          <w:rFonts w:asciiTheme="minorHAnsi" w:hAnsiTheme="minorHAnsi" w:cs="Calibri"/>
          <w:sz w:val="22"/>
          <w:szCs w:val="22"/>
        </w:rPr>
        <w:t xml:space="preserve">not exceed </w:t>
      </w:r>
      <w:r w:rsidR="00681659" w:rsidRPr="004807F5">
        <w:rPr>
          <w:rFonts w:asciiTheme="minorHAnsi" w:hAnsiTheme="minorHAnsi" w:cs="Calibri"/>
          <w:b/>
          <w:sz w:val="22"/>
          <w:szCs w:val="22"/>
        </w:rPr>
        <w:t xml:space="preserve">20 </w:t>
      </w:r>
      <w:r w:rsidRPr="004807F5">
        <w:rPr>
          <w:rFonts w:asciiTheme="minorHAnsi" w:hAnsiTheme="minorHAnsi" w:cs="Calibri"/>
          <w:b/>
          <w:sz w:val="22"/>
          <w:szCs w:val="22"/>
        </w:rPr>
        <w:t>MB (including email body, encoded attachments and headers)</w:t>
      </w:r>
      <w:r w:rsidRPr="004807F5">
        <w:rPr>
          <w:rFonts w:asciiTheme="minorHAnsi" w:hAnsiTheme="minorHAnsi" w:cs="Calibri"/>
          <w:sz w:val="22"/>
          <w:szCs w:val="22"/>
        </w:rPr>
        <w:t xml:space="preserve">. Where the technical details are in large electronic files, it is recommended that these be sent separately before the deadline. </w:t>
      </w:r>
    </w:p>
    <w:p w:rsidR="00B50AE0" w:rsidRPr="00B9073F" w:rsidRDefault="00B50AE0" w:rsidP="000F406D">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Calibri"/>
          <w:sz w:val="22"/>
          <w:szCs w:val="22"/>
          <w:u w:val="single"/>
        </w:rPr>
      </w:pPr>
      <w:r w:rsidRPr="004807F5">
        <w:rPr>
          <w:rFonts w:asciiTheme="minorHAnsi" w:hAnsiTheme="minorHAnsi" w:cs="Calibri"/>
          <w:sz w:val="22"/>
          <w:szCs w:val="22"/>
        </w:rPr>
        <w:t xml:space="preserve">When submitting electronic </w:t>
      </w:r>
      <w:r w:rsidR="004807F5">
        <w:rPr>
          <w:rFonts w:asciiTheme="minorHAnsi" w:hAnsiTheme="minorHAnsi" w:cs="Calibri"/>
          <w:sz w:val="22"/>
          <w:szCs w:val="22"/>
        </w:rPr>
        <w:t xml:space="preserve">offers, Bidders will receive an </w:t>
      </w:r>
      <w:r w:rsidRPr="004807F5">
        <w:rPr>
          <w:rFonts w:asciiTheme="minorHAnsi" w:hAnsiTheme="minorHAnsi" w:cs="Calibri"/>
          <w:sz w:val="22"/>
          <w:szCs w:val="22"/>
        </w:rPr>
        <w:t>auto-reply acknowledging receipt of the</w:t>
      </w:r>
      <w:r w:rsidR="004807F5">
        <w:rPr>
          <w:rFonts w:asciiTheme="minorHAnsi" w:hAnsiTheme="minorHAnsi" w:cs="Calibri"/>
          <w:sz w:val="22"/>
          <w:szCs w:val="22"/>
        </w:rPr>
        <w:t xml:space="preserve"> </w:t>
      </w:r>
      <w:r w:rsidRPr="004807F5">
        <w:rPr>
          <w:rFonts w:asciiTheme="minorHAnsi" w:hAnsiTheme="minorHAnsi" w:cs="Calibri"/>
          <w:b/>
          <w:sz w:val="22"/>
          <w:szCs w:val="22"/>
          <w:u w:val="single"/>
        </w:rPr>
        <w:t>first</w:t>
      </w:r>
      <w:r w:rsidR="004807F5">
        <w:rPr>
          <w:rFonts w:asciiTheme="minorHAnsi" w:hAnsiTheme="minorHAnsi" w:cs="Calibri"/>
          <w:sz w:val="22"/>
          <w:szCs w:val="22"/>
        </w:rPr>
        <w:t xml:space="preserve"> </w:t>
      </w:r>
      <w:r w:rsidRPr="004807F5">
        <w:rPr>
          <w:rFonts w:asciiTheme="minorHAnsi" w:hAnsiTheme="minorHAnsi" w:cs="Calibri"/>
          <w:sz w:val="22"/>
          <w:szCs w:val="22"/>
        </w:rPr>
        <w:t>email. Should you offer require to submit more than one email, in the body of this first email, bidders are requested to list the number of messages, which make up their technical offer and the number of messages, which make up their financial offer. If you do not receive any</w:t>
      </w:r>
      <w:r w:rsidR="004807F5">
        <w:rPr>
          <w:rFonts w:asciiTheme="minorHAnsi" w:hAnsiTheme="minorHAnsi" w:cs="Calibri"/>
          <w:sz w:val="22"/>
          <w:szCs w:val="22"/>
        </w:rPr>
        <w:t xml:space="preserve"> auto-reply </w:t>
      </w:r>
      <w:r w:rsidRPr="004807F5">
        <w:rPr>
          <w:rFonts w:asciiTheme="minorHAnsi" w:hAnsiTheme="minorHAnsi" w:cs="Calibri"/>
          <w:sz w:val="22"/>
          <w:szCs w:val="22"/>
        </w:rPr>
        <w:t xml:space="preserve">for the first email from UNFPA’s email system, please </w:t>
      </w:r>
      <w:r w:rsidRPr="006E0F24">
        <w:rPr>
          <w:rFonts w:asciiTheme="minorHAnsi" w:hAnsiTheme="minorHAnsi" w:cs="Calibri"/>
          <w:sz w:val="22"/>
          <w:szCs w:val="22"/>
        </w:rPr>
        <w:t>inform</w:t>
      </w:r>
      <w:r w:rsidR="006E0F24" w:rsidRPr="006E0F24">
        <w:rPr>
          <w:rFonts w:asciiTheme="minorHAnsi" w:hAnsiTheme="minorHAnsi" w:cs="Calibri"/>
          <w:sz w:val="22"/>
          <w:szCs w:val="22"/>
          <w:shd w:val="clear" w:color="auto" w:fill="FFFFFF"/>
        </w:rPr>
        <w:t xml:space="preserve"> </w:t>
      </w:r>
      <w:r w:rsidR="00B9073F">
        <w:rPr>
          <w:rFonts w:asciiTheme="minorHAnsi" w:hAnsiTheme="minorHAnsi" w:cs="Calibri"/>
          <w:sz w:val="22"/>
          <w:szCs w:val="22"/>
          <w:shd w:val="clear" w:color="auto" w:fill="FFFFFF"/>
        </w:rPr>
        <w:t xml:space="preserve">Araksia Khachatryan at email: </w:t>
      </w:r>
      <w:r w:rsidR="00B9073F" w:rsidRPr="00C83785">
        <w:rPr>
          <w:rFonts w:asciiTheme="minorHAnsi" w:hAnsiTheme="minorHAnsi" w:cs="Calibri"/>
          <w:i/>
          <w:sz w:val="22"/>
          <w:szCs w:val="22"/>
          <w:u w:val="single"/>
          <w:shd w:val="clear" w:color="auto" w:fill="FFFFFF"/>
        </w:rPr>
        <w:t>khachatryan@unfpa.org</w:t>
      </w:r>
    </w:p>
    <w:p w:rsidR="00B50AE0" w:rsidRPr="004807F5" w:rsidRDefault="00B50AE0" w:rsidP="00B50A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Theme="minorHAnsi" w:hAnsiTheme="minorHAnsi" w:cs="Calibri"/>
          <w:sz w:val="22"/>
          <w:szCs w:val="22"/>
        </w:rPr>
      </w:pPr>
    </w:p>
    <w:p w:rsidR="00047C0C" w:rsidRPr="004807F5" w:rsidRDefault="00FE36A8" w:rsidP="00FE36A8">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Calibri"/>
          <w:sz w:val="22"/>
          <w:szCs w:val="22"/>
        </w:rPr>
      </w:pPr>
      <w:r w:rsidRPr="004807F5">
        <w:rPr>
          <w:rFonts w:asciiTheme="minorHAnsi" w:hAnsiTheme="minorHAnsi" w:cs="Calibri"/>
          <w:sz w:val="22"/>
          <w:szCs w:val="22"/>
        </w:rPr>
        <w:t xml:space="preserve">Any quotation submitted will be regarded as an </w:t>
      </w:r>
      <w:r w:rsidRPr="00B9073F">
        <w:rPr>
          <w:rFonts w:asciiTheme="minorHAnsi" w:hAnsiTheme="minorHAnsi" w:cs="Calibri"/>
          <w:color w:val="EEECE1" w:themeColor="background2"/>
          <w:sz w:val="22"/>
          <w:szCs w:val="22"/>
        </w:rPr>
        <w:t>offer</w:t>
      </w:r>
      <w:r w:rsidRPr="004807F5">
        <w:rPr>
          <w:rFonts w:asciiTheme="minorHAnsi" w:hAnsiTheme="minorHAnsi" w:cs="Calibri"/>
          <w:sz w:val="22"/>
          <w:szCs w:val="22"/>
        </w:rPr>
        <w:t xml:space="preserve"> by the bidder and does not</w:t>
      </w:r>
      <w:r w:rsidR="004807F5">
        <w:rPr>
          <w:rFonts w:asciiTheme="minorHAnsi" w:hAnsiTheme="minorHAnsi" w:cs="Calibri"/>
          <w:sz w:val="22"/>
          <w:szCs w:val="22"/>
        </w:rPr>
        <w:t xml:space="preserve"> </w:t>
      </w:r>
      <w:r w:rsidRPr="004807F5">
        <w:rPr>
          <w:rFonts w:asciiTheme="minorHAnsi" w:hAnsiTheme="minorHAnsi" w:cs="Calibri"/>
          <w:sz w:val="22"/>
          <w:szCs w:val="22"/>
        </w:rPr>
        <w:t>constitute or imply the acceptance of any quotation by UNFPA. UNFPA is under no obligation to award a contract to any bidder as a result of this RFQ</w:t>
      </w:r>
      <w:r w:rsidRPr="004807F5">
        <w:rPr>
          <w:rFonts w:asciiTheme="minorHAnsi" w:hAnsiTheme="minorHAnsi" w:cs="Arial"/>
          <w:color w:val="333333"/>
          <w:sz w:val="22"/>
          <w:szCs w:val="22"/>
          <w:shd w:val="clear" w:color="auto" w:fill="FFFFFF"/>
        </w:rPr>
        <w:t>.</w:t>
      </w:r>
      <w:r w:rsidR="00DA035F" w:rsidRPr="004807F5">
        <w:rPr>
          <w:rFonts w:asciiTheme="minorHAnsi" w:hAnsiTheme="minorHAnsi" w:cs="Calibri"/>
          <w:sz w:val="22"/>
          <w:szCs w:val="22"/>
        </w:rPr>
        <w:t xml:space="preserve"> </w:t>
      </w:r>
    </w:p>
    <w:p w:rsidR="00FE36A8" w:rsidRPr="004807F5" w:rsidRDefault="00FE36A8" w:rsidP="00FE36A8">
      <w:pPr>
        <w:jc w:val="both"/>
        <w:rPr>
          <w:rFonts w:asciiTheme="minorHAnsi" w:hAnsiTheme="minorHAnsi" w:cs="Calibri"/>
          <w:sz w:val="22"/>
          <w:szCs w:val="22"/>
          <w:highlight w:val="cyan"/>
        </w:rPr>
      </w:pPr>
    </w:p>
    <w:p w:rsidR="00CC3536" w:rsidRPr="004807F5" w:rsidRDefault="000D444B" w:rsidP="007A1A67">
      <w:pPr>
        <w:pStyle w:val="ListParagraph"/>
        <w:numPr>
          <w:ilvl w:val="0"/>
          <w:numId w:val="27"/>
        </w:numPr>
        <w:jc w:val="both"/>
        <w:rPr>
          <w:rFonts w:asciiTheme="minorHAnsi" w:hAnsiTheme="minorHAnsi" w:cs="Calibri"/>
          <w:b/>
          <w:szCs w:val="22"/>
        </w:rPr>
      </w:pPr>
      <w:r w:rsidRPr="004807F5">
        <w:rPr>
          <w:rFonts w:asciiTheme="minorHAnsi" w:hAnsiTheme="minorHAnsi" w:cs="Calibri"/>
          <w:b/>
          <w:szCs w:val="22"/>
        </w:rPr>
        <w:t xml:space="preserve">Overview of </w:t>
      </w:r>
      <w:r w:rsidR="00CC3536" w:rsidRPr="004807F5">
        <w:rPr>
          <w:rFonts w:asciiTheme="minorHAnsi" w:hAnsiTheme="minorHAnsi" w:cs="Calibri"/>
          <w:b/>
          <w:szCs w:val="22"/>
        </w:rPr>
        <w:t xml:space="preserve">Evaluation </w:t>
      </w:r>
      <w:r w:rsidR="00A35F7A" w:rsidRPr="004807F5">
        <w:rPr>
          <w:rFonts w:asciiTheme="minorHAnsi" w:hAnsiTheme="minorHAnsi" w:cs="Calibri"/>
          <w:b/>
          <w:szCs w:val="22"/>
        </w:rPr>
        <w:t>Process</w:t>
      </w:r>
    </w:p>
    <w:p w:rsidR="00AE4DBB" w:rsidRPr="004807F5" w:rsidRDefault="00CC3536" w:rsidP="00AE4DBB">
      <w:pPr>
        <w:jc w:val="both"/>
        <w:rPr>
          <w:rFonts w:asciiTheme="minorHAnsi" w:hAnsiTheme="minorHAnsi"/>
          <w:sz w:val="22"/>
          <w:szCs w:val="22"/>
          <w:lang w:eastAsia="en-GB"/>
        </w:rPr>
      </w:pPr>
      <w:r w:rsidRPr="004807F5">
        <w:rPr>
          <w:rFonts w:asciiTheme="minorHAnsi" w:hAnsiTheme="minorHAnsi"/>
          <w:sz w:val="22"/>
          <w:szCs w:val="22"/>
          <w:lang w:eastAsia="en-GB"/>
        </w:rPr>
        <w:t>The evaluation will be carried out in a two-step process by an ad-hoc evaluation panel</w:t>
      </w:r>
      <w:r w:rsidR="00374343" w:rsidRPr="004807F5">
        <w:rPr>
          <w:rFonts w:asciiTheme="minorHAnsi" w:hAnsiTheme="minorHAnsi"/>
          <w:sz w:val="22"/>
          <w:szCs w:val="22"/>
          <w:lang w:eastAsia="en-GB"/>
        </w:rPr>
        <w:t>. T</w:t>
      </w:r>
      <w:r w:rsidRPr="004807F5">
        <w:rPr>
          <w:rFonts w:asciiTheme="minorHAnsi" w:hAnsiTheme="minorHAnsi"/>
          <w:sz w:val="22"/>
          <w:szCs w:val="22"/>
          <w:lang w:eastAsia="en-GB"/>
        </w:rPr>
        <w:t xml:space="preserve">echnical </w:t>
      </w:r>
      <w:r w:rsidR="00B151C5" w:rsidRPr="004807F5">
        <w:rPr>
          <w:rFonts w:asciiTheme="minorHAnsi" w:hAnsiTheme="minorHAnsi"/>
          <w:sz w:val="22"/>
          <w:szCs w:val="22"/>
          <w:lang w:eastAsia="en-GB"/>
        </w:rPr>
        <w:t>p</w:t>
      </w:r>
      <w:r w:rsidR="00043A5C" w:rsidRPr="004807F5">
        <w:rPr>
          <w:rFonts w:asciiTheme="minorHAnsi" w:hAnsiTheme="minorHAnsi"/>
          <w:sz w:val="22"/>
          <w:szCs w:val="22"/>
          <w:lang w:eastAsia="en-GB"/>
        </w:rPr>
        <w:t>roposals will be evaluated and scored</w:t>
      </w:r>
      <w:r w:rsidR="00442A19" w:rsidRPr="004807F5">
        <w:rPr>
          <w:rFonts w:asciiTheme="minorHAnsi" w:hAnsiTheme="minorHAnsi"/>
          <w:sz w:val="22"/>
          <w:szCs w:val="22"/>
          <w:lang w:eastAsia="en-GB"/>
        </w:rPr>
        <w:t xml:space="preserve"> first</w:t>
      </w:r>
      <w:r w:rsidR="00043A5C" w:rsidRPr="004807F5">
        <w:rPr>
          <w:rFonts w:asciiTheme="minorHAnsi" w:hAnsiTheme="minorHAnsi"/>
          <w:sz w:val="22"/>
          <w:szCs w:val="22"/>
          <w:lang w:eastAsia="en-GB"/>
        </w:rPr>
        <w:t xml:space="preserve">, </w:t>
      </w:r>
      <w:r w:rsidRPr="004807F5">
        <w:rPr>
          <w:rFonts w:asciiTheme="minorHAnsi" w:hAnsiTheme="minorHAnsi"/>
          <w:sz w:val="22"/>
          <w:szCs w:val="22"/>
          <w:lang w:eastAsia="en-GB"/>
        </w:rPr>
        <w:t xml:space="preserve">prior to </w:t>
      </w:r>
      <w:r w:rsidR="0062383F" w:rsidRPr="004807F5">
        <w:rPr>
          <w:rFonts w:asciiTheme="minorHAnsi" w:hAnsiTheme="minorHAnsi"/>
          <w:sz w:val="22"/>
          <w:szCs w:val="22"/>
          <w:lang w:eastAsia="en-GB"/>
        </w:rPr>
        <w:t xml:space="preserve">the </w:t>
      </w:r>
      <w:r w:rsidR="00374343" w:rsidRPr="004807F5">
        <w:rPr>
          <w:rFonts w:asciiTheme="minorHAnsi" w:hAnsiTheme="minorHAnsi"/>
          <w:sz w:val="22"/>
          <w:szCs w:val="22"/>
          <w:lang w:eastAsia="en-GB"/>
        </w:rPr>
        <w:t>evaluation and scoring of price quotations</w:t>
      </w:r>
    </w:p>
    <w:p w:rsidR="007A1A67" w:rsidRPr="004807F5" w:rsidRDefault="007A1A67" w:rsidP="00442A19">
      <w:pPr>
        <w:jc w:val="both"/>
        <w:rPr>
          <w:rFonts w:asciiTheme="minorHAnsi" w:hAnsiTheme="minorHAnsi" w:cs="Calibri"/>
          <w:b/>
          <w:sz w:val="22"/>
          <w:szCs w:val="22"/>
        </w:rPr>
      </w:pPr>
    </w:p>
    <w:p w:rsidR="00AE4DBB" w:rsidRPr="004807F5" w:rsidRDefault="00AE4DBB" w:rsidP="00442A19">
      <w:pPr>
        <w:jc w:val="both"/>
        <w:rPr>
          <w:rFonts w:asciiTheme="minorHAnsi" w:hAnsiTheme="minorHAnsi" w:cs="Calibri"/>
          <w:b/>
          <w:sz w:val="22"/>
          <w:szCs w:val="22"/>
        </w:rPr>
      </w:pPr>
      <w:r w:rsidRPr="004807F5">
        <w:rPr>
          <w:rFonts w:asciiTheme="minorHAnsi" w:hAnsiTheme="minorHAnsi" w:cs="Calibri"/>
          <w:b/>
          <w:sz w:val="22"/>
          <w:szCs w:val="22"/>
        </w:rPr>
        <w:t>Technical Evaluation</w:t>
      </w:r>
    </w:p>
    <w:p w:rsidR="00632207" w:rsidRPr="004807F5" w:rsidRDefault="00632207" w:rsidP="00442A19">
      <w:pPr>
        <w:jc w:val="both"/>
        <w:rPr>
          <w:rFonts w:asciiTheme="minorHAnsi" w:hAnsiTheme="minorHAnsi" w:cs="Calibri"/>
          <w:b/>
          <w:sz w:val="22"/>
          <w:szCs w:val="22"/>
        </w:rPr>
      </w:pPr>
    </w:p>
    <w:p w:rsidR="00AE4DBB" w:rsidRPr="004807F5" w:rsidRDefault="00632207"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sz w:val="22"/>
          <w:szCs w:val="22"/>
        </w:rPr>
      </w:pPr>
      <w:r w:rsidRPr="004807F5">
        <w:rPr>
          <w:rFonts w:asciiTheme="minorHAnsi" w:hAnsiTheme="minorHAnsi"/>
          <w:sz w:val="22"/>
          <w:szCs w:val="22"/>
        </w:rPr>
        <w:t>T</w:t>
      </w:r>
      <w:r w:rsidR="00AE4DBB" w:rsidRPr="004807F5">
        <w:rPr>
          <w:rFonts w:asciiTheme="minorHAnsi" w:hAnsiTheme="minorHAnsi"/>
          <w:sz w:val="22"/>
          <w:szCs w:val="22"/>
        </w:rPr>
        <w:t xml:space="preserve">echnical </w:t>
      </w:r>
      <w:r w:rsidR="00A910EA" w:rsidRPr="004807F5">
        <w:rPr>
          <w:rFonts w:asciiTheme="minorHAnsi" w:hAnsiTheme="minorHAnsi"/>
          <w:sz w:val="22"/>
          <w:szCs w:val="22"/>
        </w:rPr>
        <w:t>proposal</w:t>
      </w:r>
      <w:r w:rsidRPr="004807F5">
        <w:rPr>
          <w:rFonts w:asciiTheme="minorHAnsi" w:hAnsiTheme="minorHAnsi"/>
          <w:sz w:val="22"/>
          <w:szCs w:val="22"/>
        </w:rPr>
        <w:t>s</w:t>
      </w:r>
      <w:r w:rsidR="00A910EA" w:rsidRPr="004807F5">
        <w:rPr>
          <w:rFonts w:asciiTheme="minorHAnsi" w:hAnsiTheme="minorHAnsi"/>
          <w:sz w:val="22"/>
          <w:szCs w:val="22"/>
        </w:rPr>
        <w:t xml:space="preserve"> </w:t>
      </w:r>
      <w:r w:rsidRPr="004807F5">
        <w:rPr>
          <w:rFonts w:asciiTheme="minorHAnsi" w:hAnsiTheme="minorHAnsi"/>
          <w:sz w:val="22"/>
          <w:szCs w:val="22"/>
        </w:rPr>
        <w:t xml:space="preserve">will be </w:t>
      </w:r>
      <w:r w:rsidR="00AE4DBB" w:rsidRPr="004807F5">
        <w:rPr>
          <w:rFonts w:asciiTheme="minorHAnsi" w:hAnsiTheme="minorHAnsi"/>
          <w:sz w:val="22"/>
          <w:szCs w:val="22"/>
        </w:rPr>
        <w:t xml:space="preserve">evaluated </w:t>
      </w:r>
      <w:r w:rsidRPr="004807F5">
        <w:rPr>
          <w:rFonts w:asciiTheme="minorHAnsi" w:hAnsiTheme="minorHAnsi"/>
          <w:sz w:val="22"/>
          <w:szCs w:val="22"/>
        </w:rPr>
        <w:t xml:space="preserve">based on </w:t>
      </w:r>
      <w:r w:rsidR="0062383F" w:rsidRPr="004807F5">
        <w:rPr>
          <w:rFonts w:asciiTheme="minorHAnsi" w:hAnsiTheme="minorHAnsi"/>
          <w:sz w:val="22"/>
          <w:szCs w:val="22"/>
        </w:rPr>
        <w:t xml:space="preserve">their </w:t>
      </w:r>
      <w:r w:rsidR="00AE4DBB" w:rsidRPr="004807F5">
        <w:rPr>
          <w:rFonts w:asciiTheme="minorHAnsi" w:hAnsiTheme="minorHAnsi"/>
          <w:sz w:val="22"/>
          <w:szCs w:val="22"/>
        </w:rPr>
        <w:t>responsiveness to the</w:t>
      </w:r>
      <w:r w:rsidR="004B579A" w:rsidRPr="004807F5">
        <w:rPr>
          <w:rFonts w:asciiTheme="minorHAnsi" w:hAnsiTheme="minorHAnsi"/>
          <w:sz w:val="22"/>
          <w:szCs w:val="22"/>
        </w:rPr>
        <w:t xml:space="preserve"> </w:t>
      </w:r>
      <w:r w:rsidRPr="004807F5">
        <w:rPr>
          <w:rFonts w:asciiTheme="minorHAnsi" w:hAnsiTheme="minorHAnsi"/>
          <w:sz w:val="22"/>
          <w:szCs w:val="22"/>
        </w:rPr>
        <w:t>service requirements</w:t>
      </w:r>
      <w:r w:rsidR="00681659" w:rsidRPr="004807F5">
        <w:rPr>
          <w:rFonts w:asciiTheme="minorHAnsi" w:hAnsiTheme="minorHAnsi"/>
          <w:sz w:val="22"/>
          <w:szCs w:val="22"/>
        </w:rPr>
        <w:t xml:space="preserve"> </w:t>
      </w:r>
      <w:r w:rsidRPr="004807F5">
        <w:rPr>
          <w:rFonts w:asciiTheme="minorHAnsi" w:hAnsiTheme="minorHAnsi"/>
          <w:sz w:val="22"/>
          <w:szCs w:val="22"/>
        </w:rPr>
        <w:t>/</w:t>
      </w:r>
      <w:r w:rsidR="00681659" w:rsidRPr="004807F5">
        <w:rPr>
          <w:rFonts w:asciiTheme="minorHAnsi" w:hAnsiTheme="minorHAnsi"/>
          <w:sz w:val="22"/>
          <w:szCs w:val="22"/>
        </w:rPr>
        <w:t>TORs</w:t>
      </w:r>
      <w:r w:rsidRPr="004807F5">
        <w:rPr>
          <w:rFonts w:asciiTheme="minorHAnsi" w:hAnsiTheme="minorHAnsi"/>
          <w:sz w:val="22"/>
          <w:szCs w:val="22"/>
        </w:rPr>
        <w:t xml:space="preserve"> listed in Section II</w:t>
      </w:r>
      <w:r w:rsidR="00AE4DBB" w:rsidRPr="004807F5">
        <w:rPr>
          <w:rFonts w:asciiTheme="minorHAnsi" w:hAnsiTheme="minorHAnsi"/>
          <w:sz w:val="22"/>
          <w:szCs w:val="22"/>
        </w:rPr>
        <w:t xml:space="preserve"> </w:t>
      </w:r>
      <w:r w:rsidR="00D6456E" w:rsidRPr="004807F5">
        <w:rPr>
          <w:rFonts w:asciiTheme="minorHAnsi" w:hAnsiTheme="minorHAnsi"/>
          <w:sz w:val="22"/>
          <w:szCs w:val="22"/>
        </w:rPr>
        <w:t>and</w:t>
      </w:r>
      <w:r w:rsidR="00AE4DBB" w:rsidRPr="004807F5">
        <w:rPr>
          <w:rFonts w:asciiTheme="minorHAnsi" w:hAnsiTheme="minorHAnsi"/>
          <w:sz w:val="22"/>
          <w:szCs w:val="22"/>
        </w:rPr>
        <w:t xml:space="preserve"> </w:t>
      </w:r>
      <w:r w:rsidR="00E237C5" w:rsidRPr="004807F5">
        <w:rPr>
          <w:rFonts w:asciiTheme="minorHAnsi" w:hAnsiTheme="minorHAnsi"/>
          <w:sz w:val="22"/>
          <w:szCs w:val="22"/>
        </w:rPr>
        <w:t xml:space="preserve">in accordance </w:t>
      </w:r>
      <w:r w:rsidR="00442A19" w:rsidRPr="004807F5">
        <w:rPr>
          <w:rFonts w:asciiTheme="minorHAnsi" w:hAnsiTheme="minorHAnsi"/>
          <w:sz w:val="22"/>
          <w:szCs w:val="22"/>
        </w:rPr>
        <w:t>with the</w:t>
      </w:r>
      <w:r w:rsidR="00AE4DBB" w:rsidRPr="004807F5">
        <w:rPr>
          <w:rFonts w:asciiTheme="minorHAnsi" w:hAnsiTheme="minorHAnsi"/>
          <w:sz w:val="22"/>
          <w:szCs w:val="22"/>
        </w:rPr>
        <w:t xml:space="preserve"> evaluation criteria below.</w:t>
      </w:r>
      <w:r w:rsidR="00E237C5" w:rsidRPr="004807F5">
        <w:rPr>
          <w:rFonts w:asciiTheme="minorHAnsi" w:hAnsiTheme="minorHAnsi"/>
          <w:sz w:val="22"/>
          <w:szCs w:val="22"/>
        </w:rPr>
        <w:t xml:space="preserve"> </w:t>
      </w:r>
    </w:p>
    <w:p w:rsidR="004B579A" w:rsidRPr="004807F5"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sz w:val="22"/>
          <w:szCs w:val="22"/>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678"/>
        <w:gridCol w:w="1559"/>
        <w:gridCol w:w="1701"/>
        <w:gridCol w:w="1418"/>
        <w:gridCol w:w="1614"/>
        <w:gridCol w:w="11"/>
      </w:tblGrid>
      <w:tr w:rsidR="00CC3536" w:rsidRPr="004807F5" w:rsidTr="002F3601">
        <w:trPr>
          <w:trHeight w:val="782"/>
          <w:tblHeader/>
          <w:jc w:val="center"/>
        </w:trPr>
        <w:tc>
          <w:tcPr>
            <w:tcW w:w="3678"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CC3536" w:rsidRPr="004807F5" w:rsidRDefault="00CC3536" w:rsidP="004B579A">
            <w:pPr>
              <w:jc w:val="center"/>
              <w:rPr>
                <w:rFonts w:asciiTheme="minorHAnsi" w:hAnsiTheme="minorHAnsi" w:cs="Calibri"/>
                <w:b/>
                <w:sz w:val="22"/>
                <w:szCs w:val="22"/>
              </w:rPr>
            </w:pPr>
            <w:r w:rsidRPr="004807F5">
              <w:rPr>
                <w:rFonts w:asciiTheme="minorHAnsi" w:hAnsiTheme="minorHAnsi" w:cs="Calibri"/>
                <w:b/>
                <w:sz w:val="22"/>
                <w:szCs w:val="22"/>
              </w:rPr>
              <w:t>Criteria</w:t>
            </w:r>
          </w:p>
        </w:tc>
        <w:tc>
          <w:tcPr>
            <w:tcW w:w="1559"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CC3536" w:rsidRPr="004807F5" w:rsidRDefault="00CC3536" w:rsidP="004B579A">
            <w:pPr>
              <w:pStyle w:val="Figure1"/>
              <w:jc w:val="center"/>
              <w:rPr>
                <w:rFonts w:asciiTheme="minorHAnsi" w:hAnsiTheme="minorHAnsi"/>
              </w:rPr>
            </w:pPr>
            <w:r w:rsidRPr="004807F5">
              <w:rPr>
                <w:rFonts w:asciiTheme="minorHAnsi" w:hAnsiTheme="minorHAnsi"/>
              </w:rPr>
              <w:t>[A] Maximum Points</w:t>
            </w:r>
          </w:p>
        </w:tc>
        <w:tc>
          <w:tcPr>
            <w:tcW w:w="1701"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CC3536" w:rsidRPr="004807F5" w:rsidRDefault="00CC3536" w:rsidP="004B579A">
            <w:pPr>
              <w:pStyle w:val="Figure1"/>
              <w:jc w:val="center"/>
              <w:rPr>
                <w:rFonts w:asciiTheme="minorHAnsi" w:hAnsiTheme="minorHAnsi"/>
              </w:rPr>
            </w:pPr>
            <w:r w:rsidRPr="004807F5">
              <w:rPr>
                <w:rFonts w:asciiTheme="minorHAnsi" w:hAnsiTheme="minorHAnsi"/>
              </w:rPr>
              <w:t>[B]</w:t>
            </w:r>
          </w:p>
          <w:p w:rsidR="00CC3536" w:rsidRPr="004807F5" w:rsidRDefault="00CC3536" w:rsidP="00632207">
            <w:pPr>
              <w:pStyle w:val="Figure1"/>
              <w:jc w:val="center"/>
              <w:rPr>
                <w:rFonts w:asciiTheme="minorHAnsi" w:hAnsiTheme="minorHAnsi"/>
              </w:rPr>
            </w:pPr>
            <w:r w:rsidRPr="004807F5">
              <w:rPr>
                <w:rFonts w:asciiTheme="minorHAnsi" w:hAnsiTheme="minorHAnsi"/>
              </w:rPr>
              <w:t>Points attained by Bidder</w:t>
            </w:r>
          </w:p>
        </w:tc>
        <w:tc>
          <w:tcPr>
            <w:tcW w:w="1418"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AE4DBB" w:rsidRPr="004807F5" w:rsidRDefault="00CC3536" w:rsidP="004B579A">
            <w:pPr>
              <w:pStyle w:val="Figure1"/>
              <w:jc w:val="center"/>
              <w:rPr>
                <w:rFonts w:asciiTheme="minorHAnsi" w:hAnsiTheme="minorHAnsi"/>
              </w:rPr>
            </w:pPr>
            <w:r w:rsidRPr="004807F5">
              <w:rPr>
                <w:rFonts w:asciiTheme="minorHAnsi" w:hAnsiTheme="minorHAnsi"/>
              </w:rPr>
              <w:t>[C]</w:t>
            </w:r>
          </w:p>
          <w:p w:rsidR="00CC3536" w:rsidRPr="004807F5" w:rsidRDefault="00CC3536" w:rsidP="004B579A">
            <w:pPr>
              <w:pStyle w:val="Figure1"/>
              <w:jc w:val="center"/>
              <w:rPr>
                <w:rFonts w:asciiTheme="minorHAnsi" w:hAnsiTheme="minorHAnsi"/>
              </w:rPr>
            </w:pPr>
            <w:r w:rsidRPr="004807F5">
              <w:rPr>
                <w:rFonts w:asciiTheme="minorHAnsi" w:hAnsiTheme="minorHAnsi"/>
              </w:rPr>
              <w:t xml:space="preserve">Weight </w:t>
            </w:r>
            <w:r w:rsidR="00632207" w:rsidRPr="004807F5">
              <w:rPr>
                <w:rFonts w:asciiTheme="minorHAnsi" w:hAnsiTheme="minorHAnsi"/>
              </w:rPr>
              <w:t>(</w:t>
            </w:r>
            <w:r w:rsidRPr="004807F5">
              <w:rPr>
                <w:rFonts w:asciiTheme="minorHAnsi" w:hAnsiTheme="minorHAnsi"/>
              </w:rPr>
              <w:t>%</w:t>
            </w:r>
            <w:r w:rsidR="00632207" w:rsidRPr="004807F5">
              <w:rPr>
                <w:rFonts w:asciiTheme="minorHAnsi" w:hAnsiTheme="minorHAnsi"/>
              </w:rPr>
              <w:t>)</w:t>
            </w:r>
          </w:p>
        </w:tc>
        <w:tc>
          <w:tcPr>
            <w:tcW w:w="1625"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AE4DBB" w:rsidRPr="004807F5" w:rsidRDefault="00CC3536" w:rsidP="004B579A">
            <w:pPr>
              <w:pStyle w:val="Figure1"/>
              <w:jc w:val="center"/>
              <w:rPr>
                <w:rFonts w:asciiTheme="minorHAnsi" w:hAnsiTheme="minorHAnsi"/>
              </w:rPr>
            </w:pPr>
            <w:r w:rsidRPr="004807F5">
              <w:rPr>
                <w:rFonts w:asciiTheme="minorHAnsi" w:hAnsiTheme="minorHAnsi"/>
              </w:rPr>
              <w:t>[B] x [C] = [D]</w:t>
            </w:r>
          </w:p>
          <w:p w:rsidR="00CC3536" w:rsidRPr="004807F5" w:rsidRDefault="00CC3536" w:rsidP="004B579A">
            <w:pPr>
              <w:pStyle w:val="Figure1"/>
              <w:jc w:val="center"/>
              <w:rPr>
                <w:rFonts w:asciiTheme="minorHAnsi" w:hAnsiTheme="minorHAnsi"/>
              </w:rPr>
            </w:pPr>
            <w:r w:rsidRPr="004807F5">
              <w:rPr>
                <w:rFonts w:asciiTheme="minorHAnsi" w:hAnsiTheme="minorHAnsi"/>
              </w:rPr>
              <w:t>Total Points</w:t>
            </w:r>
          </w:p>
        </w:tc>
      </w:tr>
      <w:tr w:rsidR="00CC3536" w:rsidRPr="004807F5" w:rsidTr="002F3601">
        <w:trPr>
          <w:trHeight w:val="782"/>
          <w:tblHeader/>
          <w:jc w:val="center"/>
        </w:trPr>
        <w:tc>
          <w:tcPr>
            <w:tcW w:w="3678" w:type="dxa"/>
            <w:tcBorders>
              <w:top w:val="single" w:sz="6" w:space="0" w:color="000080"/>
              <w:left w:val="single" w:sz="6" w:space="0" w:color="000080"/>
              <w:bottom w:val="single" w:sz="6" w:space="0" w:color="000080"/>
              <w:right w:val="single" w:sz="6" w:space="0" w:color="000080"/>
            </w:tcBorders>
            <w:vAlign w:val="center"/>
            <w:hideMark/>
          </w:tcPr>
          <w:p w:rsidR="00CC3536" w:rsidRPr="004807F5" w:rsidRDefault="00AE4DBB" w:rsidP="00012AA3">
            <w:pPr>
              <w:pStyle w:val="Figure1"/>
              <w:rPr>
                <w:rFonts w:asciiTheme="minorHAnsi" w:hAnsiTheme="minorHAnsi"/>
              </w:rPr>
            </w:pPr>
            <w:r w:rsidRPr="004807F5">
              <w:rPr>
                <w:rFonts w:asciiTheme="minorHAnsi" w:hAnsiTheme="minorHAnsi"/>
              </w:rPr>
              <w:t xml:space="preserve">Technical approach, methodology and level of understanding of the objectives of the </w:t>
            </w:r>
            <w:r w:rsidR="00012AA3" w:rsidRPr="004807F5">
              <w:rPr>
                <w:rFonts w:asciiTheme="minorHAnsi" w:hAnsiTheme="minorHAnsi"/>
              </w:rPr>
              <w:t>survey</w:t>
            </w:r>
          </w:p>
        </w:tc>
        <w:tc>
          <w:tcPr>
            <w:tcW w:w="1559" w:type="dxa"/>
            <w:tcBorders>
              <w:top w:val="single" w:sz="6" w:space="0" w:color="000080"/>
              <w:left w:val="single" w:sz="6" w:space="0" w:color="000080"/>
              <w:bottom w:val="single" w:sz="6" w:space="0" w:color="000080"/>
              <w:right w:val="single" w:sz="6" w:space="0" w:color="000080"/>
            </w:tcBorders>
            <w:vAlign w:val="center"/>
          </w:tcPr>
          <w:p w:rsidR="00CC3536" w:rsidRPr="004807F5" w:rsidRDefault="006D03AC" w:rsidP="004B579A">
            <w:pPr>
              <w:pStyle w:val="Figure1"/>
              <w:jc w:val="center"/>
              <w:rPr>
                <w:rFonts w:asciiTheme="minorHAnsi" w:hAnsiTheme="minorHAnsi"/>
              </w:rPr>
            </w:pPr>
            <w:r w:rsidRPr="004807F5">
              <w:rPr>
                <w:rFonts w:asciiTheme="minorHAnsi" w:hAnsiTheme="minorHAnsi"/>
              </w:rPr>
              <w:t>100</w:t>
            </w:r>
          </w:p>
        </w:tc>
        <w:tc>
          <w:tcPr>
            <w:tcW w:w="1701" w:type="dxa"/>
            <w:tcBorders>
              <w:top w:val="single" w:sz="6" w:space="0" w:color="000080"/>
              <w:left w:val="single" w:sz="6" w:space="0" w:color="000080"/>
              <w:bottom w:val="single" w:sz="6" w:space="0" w:color="000080"/>
              <w:right w:val="single" w:sz="6" w:space="0" w:color="000080"/>
            </w:tcBorders>
            <w:vAlign w:val="center"/>
          </w:tcPr>
          <w:p w:rsidR="00CC3536" w:rsidRPr="004807F5" w:rsidRDefault="00CC3536" w:rsidP="004B579A">
            <w:pPr>
              <w:pStyle w:val="Figure1"/>
              <w:rPr>
                <w:rFonts w:asciiTheme="minorHAnsi" w:hAnsiTheme="minorHAnsi"/>
              </w:rPr>
            </w:pPr>
          </w:p>
        </w:tc>
        <w:tc>
          <w:tcPr>
            <w:tcW w:w="1418" w:type="dxa"/>
            <w:tcBorders>
              <w:top w:val="single" w:sz="6" w:space="0" w:color="000080"/>
              <w:left w:val="single" w:sz="6" w:space="0" w:color="000080"/>
              <w:bottom w:val="single" w:sz="6" w:space="0" w:color="000080"/>
              <w:right w:val="single" w:sz="6" w:space="0" w:color="000080"/>
            </w:tcBorders>
            <w:vAlign w:val="center"/>
          </w:tcPr>
          <w:p w:rsidR="00CC3536" w:rsidRPr="004807F5" w:rsidRDefault="006D03AC" w:rsidP="004B579A">
            <w:pPr>
              <w:pStyle w:val="Figure1"/>
              <w:jc w:val="center"/>
              <w:rPr>
                <w:rFonts w:asciiTheme="minorHAnsi" w:hAnsiTheme="minorHAnsi"/>
              </w:rPr>
            </w:pPr>
            <w:r w:rsidRPr="004807F5">
              <w:rPr>
                <w:rFonts w:asciiTheme="minorHAnsi" w:hAnsiTheme="minorHAnsi"/>
              </w:rPr>
              <w:t>20%</w:t>
            </w:r>
          </w:p>
        </w:tc>
        <w:tc>
          <w:tcPr>
            <w:tcW w:w="1625" w:type="dxa"/>
            <w:gridSpan w:val="2"/>
            <w:tcBorders>
              <w:top w:val="single" w:sz="6" w:space="0" w:color="000080"/>
              <w:left w:val="single" w:sz="6" w:space="0" w:color="000080"/>
              <w:bottom w:val="single" w:sz="6" w:space="0" w:color="000080"/>
              <w:right w:val="single" w:sz="6" w:space="0" w:color="000080"/>
            </w:tcBorders>
            <w:vAlign w:val="center"/>
          </w:tcPr>
          <w:p w:rsidR="00CC3536" w:rsidRPr="004807F5" w:rsidRDefault="00CC3536" w:rsidP="004B579A">
            <w:pPr>
              <w:pStyle w:val="Figure1"/>
              <w:jc w:val="center"/>
              <w:rPr>
                <w:rFonts w:asciiTheme="minorHAnsi" w:hAnsiTheme="minorHAnsi"/>
              </w:rPr>
            </w:pPr>
          </w:p>
        </w:tc>
      </w:tr>
      <w:tr w:rsidR="00CC3536" w:rsidRPr="004807F5" w:rsidTr="002F3601">
        <w:trPr>
          <w:trHeight w:val="782"/>
          <w:tblHeader/>
          <w:jc w:val="center"/>
        </w:trPr>
        <w:tc>
          <w:tcPr>
            <w:tcW w:w="3678" w:type="dxa"/>
            <w:tcBorders>
              <w:top w:val="single" w:sz="6" w:space="0" w:color="000080"/>
              <w:left w:val="single" w:sz="6" w:space="0" w:color="000080"/>
              <w:bottom w:val="single" w:sz="6" w:space="0" w:color="000080"/>
              <w:right w:val="single" w:sz="6" w:space="0" w:color="000080"/>
            </w:tcBorders>
            <w:vAlign w:val="center"/>
            <w:hideMark/>
          </w:tcPr>
          <w:p w:rsidR="00CC3536" w:rsidRPr="004807F5" w:rsidRDefault="00AE4DBB" w:rsidP="00012AA3">
            <w:pPr>
              <w:pStyle w:val="Figure1"/>
              <w:rPr>
                <w:rFonts w:asciiTheme="minorHAnsi" w:hAnsiTheme="minorHAnsi"/>
              </w:rPr>
            </w:pPr>
            <w:r w:rsidRPr="004807F5">
              <w:rPr>
                <w:rFonts w:asciiTheme="minorHAnsi" w:hAnsiTheme="minorHAnsi"/>
              </w:rPr>
              <w:t xml:space="preserve">Work plan/time scales given in the proposal and its adequacy to meet the </w:t>
            </w:r>
            <w:r w:rsidR="00012AA3" w:rsidRPr="004807F5">
              <w:rPr>
                <w:rFonts w:asciiTheme="minorHAnsi" w:hAnsiTheme="minorHAnsi"/>
              </w:rPr>
              <w:t>survey</w:t>
            </w:r>
            <w:r w:rsidRPr="004807F5">
              <w:rPr>
                <w:rFonts w:asciiTheme="minorHAnsi" w:hAnsiTheme="minorHAnsi"/>
              </w:rPr>
              <w:t xml:space="preserve"> objectives </w:t>
            </w:r>
          </w:p>
        </w:tc>
        <w:tc>
          <w:tcPr>
            <w:tcW w:w="1559" w:type="dxa"/>
            <w:tcBorders>
              <w:top w:val="single" w:sz="6" w:space="0" w:color="000080"/>
              <w:left w:val="single" w:sz="6" w:space="0" w:color="000080"/>
              <w:bottom w:val="single" w:sz="6" w:space="0" w:color="000080"/>
              <w:right w:val="single" w:sz="6" w:space="0" w:color="000080"/>
            </w:tcBorders>
            <w:vAlign w:val="center"/>
          </w:tcPr>
          <w:p w:rsidR="00CC3536" w:rsidRPr="004807F5" w:rsidRDefault="006D03AC" w:rsidP="004B579A">
            <w:pPr>
              <w:pStyle w:val="Figure1"/>
              <w:jc w:val="center"/>
              <w:rPr>
                <w:rFonts w:asciiTheme="minorHAnsi" w:hAnsiTheme="minorHAnsi"/>
              </w:rPr>
            </w:pPr>
            <w:r w:rsidRPr="004807F5">
              <w:rPr>
                <w:rFonts w:asciiTheme="minorHAnsi" w:hAnsiTheme="minorHAnsi"/>
              </w:rPr>
              <w:t>100</w:t>
            </w:r>
          </w:p>
        </w:tc>
        <w:tc>
          <w:tcPr>
            <w:tcW w:w="1701" w:type="dxa"/>
            <w:tcBorders>
              <w:top w:val="single" w:sz="6" w:space="0" w:color="000080"/>
              <w:left w:val="single" w:sz="6" w:space="0" w:color="000080"/>
              <w:bottom w:val="single" w:sz="6" w:space="0" w:color="000080"/>
              <w:right w:val="single" w:sz="6" w:space="0" w:color="000080"/>
            </w:tcBorders>
            <w:vAlign w:val="center"/>
          </w:tcPr>
          <w:p w:rsidR="00CC3536" w:rsidRPr="004807F5" w:rsidRDefault="00CC3536" w:rsidP="004B579A">
            <w:pPr>
              <w:pStyle w:val="Figure1"/>
              <w:rPr>
                <w:rFonts w:asciiTheme="minorHAnsi" w:hAnsiTheme="minorHAnsi"/>
              </w:rPr>
            </w:pPr>
          </w:p>
        </w:tc>
        <w:tc>
          <w:tcPr>
            <w:tcW w:w="1418" w:type="dxa"/>
            <w:tcBorders>
              <w:top w:val="single" w:sz="6" w:space="0" w:color="000080"/>
              <w:left w:val="single" w:sz="6" w:space="0" w:color="000080"/>
              <w:bottom w:val="single" w:sz="6" w:space="0" w:color="000080"/>
              <w:right w:val="single" w:sz="6" w:space="0" w:color="000080"/>
            </w:tcBorders>
            <w:vAlign w:val="center"/>
          </w:tcPr>
          <w:p w:rsidR="00CC3536" w:rsidRPr="004807F5" w:rsidRDefault="006D03AC" w:rsidP="004B579A">
            <w:pPr>
              <w:pStyle w:val="Figure1"/>
              <w:jc w:val="center"/>
              <w:rPr>
                <w:rFonts w:asciiTheme="minorHAnsi" w:hAnsiTheme="minorHAnsi"/>
              </w:rPr>
            </w:pPr>
            <w:r w:rsidRPr="004807F5">
              <w:rPr>
                <w:rFonts w:asciiTheme="minorHAnsi" w:hAnsiTheme="minorHAnsi"/>
              </w:rPr>
              <w:t>15%</w:t>
            </w:r>
          </w:p>
        </w:tc>
        <w:tc>
          <w:tcPr>
            <w:tcW w:w="1625" w:type="dxa"/>
            <w:gridSpan w:val="2"/>
            <w:tcBorders>
              <w:top w:val="single" w:sz="6" w:space="0" w:color="000080"/>
              <w:left w:val="single" w:sz="6" w:space="0" w:color="000080"/>
              <w:bottom w:val="single" w:sz="6" w:space="0" w:color="000080"/>
              <w:right w:val="single" w:sz="6" w:space="0" w:color="000080"/>
            </w:tcBorders>
            <w:vAlign w:val="center"/>
          </w:tcPr>
          <w:p w:rsidR="00CC3536" w:rsidRPr="004807F5" w:rsidRDefault="00CC3536" w:rsidP="004B579A">
            <w:pPr>
              <w:pStyle w:val="Figure1"/>
              <w:jc w:val="center"/>
              <w:rPr>
                <w:rFonts w:asciiTheme="minorHAnsi" w:hAnsiTheme="minorHAnsi"/>
              </w:rPr>
            </w:pPr>
          </w:p>
        </w:tc>
      </w:tr>
      <w:tr w:rsidR="00CC3536" w:rsidRPr="004807F5" w:rsidTr="002F3601">
        <w:trPr>
          <w:trHeight w:val="782"/>
          <w:tblHeader/>
          <w:jc w:val="center"/>
        </w:trPr>
        <w:tc>
          <w:tcPr>
            <w:tcW w:w="3678" w:type="dxa"/>
            <w:tcBorders>
              <w:top w:val="single" w:sz="6" w:space="0" w:color="000080"/>
              <w:left w:val="single" w:sz="6" w:space="0" w:color="000080"/>
              <w:bottom w:val="single" w:sz="6" w:space="0" w:color="000080"/>
              <w:right w:val="single" w:sz="6" w:space="0" w:color="000080"/>
            </w:tcBorders>
            <w:vAlign w:val="center"/>
            <w:hideMark/>
          </w:tcPr>
          <w:p w:rsidR="00CC3536" w:rsidRPr="004807F5" w:rsidRDefault="004B579A" w:rsidP="00C0543D">
            <w:pPr>
              <w:pStyle w:val="Figure1"/>
              <w:rPr>
                <w:rFonts w:asciiTheme="minorHAnsi" w:hAnsiTheme="minorHAnsi"/>
              </w:rPr>
            </w:pPr>
            <w:r w:rsidRPr="004807F5">
              <w:rPr>
                <w:rFonts w:asciiTheme="minorHAnsi" w:hAnsiTheme="minorHAnsi"/>
              </w:rPr>
              <w:t xml:space="preserve">Professional experience of the staff that will be employed </w:t>
            </w:r>
            <w:r w:rsidR="00012AA3" w:rsidRPr="004807F5">
              <w:rPr>
                <w:rFonts w:asciiTheme="minorHAnsi" w:hAnsiTheme="minorHAnsi"/>
              </w:rPr>
              <w:t>within the survey</w:t>
            </w:r>
            <w:r w:rsidRPr="004807F5">
              <w:rPr>
                <w:rFonts w:asciiTheme="minorHAnsi" w:hAnsiTheme="minorHAnsi"/>
              </w:rPr>
              <w:t xml:space="preserve"> proving demonstrated expertise in </w:t>
            </w:r>
            <w:r w:rsidR="00C0543D" w:rsidRPr="004807F5">
              <w:rPr>
                <w:rFonts w:asciiTheme="minorHAnsi" w:hAnsiTheme="minorHAnsi"/>
              </w:rPr>
              <w:t xml:space="preserve">social sciences, public health </w:t>
            </w:r>
            <w:r w:rsidRPr="004807F5">
              <w:rPr>
                <w:rFonts w:asciiTheme="minorHAnsi" w:hAnsiTheme="minorHAnsi"/>
              </w:rPr>
              <w:t>and related processes (CVs, etc.)</w:t>
            </w:r>
          </w:p>
        </w:tc>
        <w:tc>
          <w:tcPr>
            <w:tcW w:w="1559" w:type="dxa"/>
            <w:tcBorders>
              <w:top w:val="single" w:sz="6" w:space="0" w:color="000080"/>
              <w:left w:val="single" w:sz="6" w:space="0" w:color="000080"/>
              <w:bottom w:val="single" w:sz="6" w:space="0" w:color="000080"/>
              <w:right w:val="single" w:sz="6" w:space="0" w:color="000080"/>
            </w:tcBorders>
            <w:vAlign w:val="center"/>
          </w:tcPr>
          <w:p w:rsidR="00CC3536" w:rsidRPr="004807F5" w:rsidRDefault="006D03AC" w:rsidP="004B579A">
            <w:pPr>
              <w:pStyle w:val="Figure1"/>
              <w:jc w:val="center"/>
              <w:rPr>
                <w:rFonts w:asciiTheme="minorHAnsi" w:hAnsiTheme="minorHAnsi"/>
              </w:rPr>
            </w:pPr>
            <w:r w:rsidRPr="004807F5">
              <w:rPr>
                <w:rFonts w:asciiTheme="minorHAnsi" w:hAnsiTheme="minorHAnsi"/>
              </w:rPr>
              <w:t>100</w:t>
            </w:r>
          </w:p>
        </w:tc>
        <w:tc>
          <w:tcPr>
            <w:tcW w:w="1701" w:type="dxa"/>
            <w:tcBorders>
              <w:top w:val="single" w:sz="6" w:space="0" w:color="000080"/>
              <w:left w:val="single" w:sz="6" w:space="0" w:color="000080"/>
              <w:bottom w:val="single" w:sz="6" w:space="0" w:color="000080"/>
              <w:right w:val="single" w:sz="6" w:space="0" w:color="000080"/>
            </w:tcBorders>
            <w:vAlign w:val="center"/>
          </w:tcPr>
          <w:p w:rsidR="00CC3536" w:rsidRPr="004807F5" w:rsidRDefault="00CC3536" w:rsidP="004B579A">
            <w:pPr>
              <w:pStyle w:val="Figure1"/>
              <w:rPr>
                <w:rFonts w:asciiTheme="minorHAnsi" w:hAnsiTheme="minorHAnsi"/>
              </w:rPr>
            </w:pPr>
          </w:p>
        </w:tc>
        <w:tc>
          <w:tcPr>
            <w:tcW w:w="1418" w:type="dxa"/>
            <w:tcBorders>
              <w:top w:val="single" w:sz="6" w:space="0" w:color="000080"/>
              <w:left w:val="single" w:sz="6" w:space="0" w:color="000080"/>
              <w:bottom w:val="single" w:sz="6" w:space="0" w:color="000080"/>
              <w:right w:val="single" w:sz="6" w:space="0" w:color="000080"/>
            </w:tcBorders>
            <w:vAlign w:val="center"/>
          </w:tcPr>
          <w:p w:rsidR="00CC3536" w:rsidRPr="004807F5" w:rsidRDefault="006D03AC" w:rsidP="004B579A">
            <w:pPr>
              <w:pStyle w:val="Figure1"/>
              <w:jc w:val="center"/>
              <w:rPr>
                <w:rFonts w:asciiTheme="minorHAnsi" w:hAnsiTheme="minorHAnsi"/>
              </w:rPr>
            </w:pPr>
            <w:r w:rsidRPr="004807F5">
              <w:rPr>
                <w:rFonts w:asciiTheme="minorHAnsi" w:hAnsiTheme="minorHAnsi"/>
              </w:rPr>
              <w:t>25%</w:t>
            </w:r>
          </w:p>
        </w:tc>
        <w:tc>
          <w:tcPr>
            <w:tcW w:w="1625" w:type="dxa"/>
            <w:gridSpan w:val="2"/>
            <w:tcBorders>
              <w:top w:val="single" w:sz="6" w:space="0" w:color="000080"/>
              <w:left w:val="single" w:sz="6" w:space="0" w:color="000080"/>
              <w:bottom w:val="single" w:sz="6" w:space="0" w:color="000080"/>
              <w:right w:val="single" w:sz="6" w:space="0" w:color="000080"/>
            </w:tcBorders>
            <w:vAlign w:val="center"/>
          </w:tcPr>
          <w:p w:rsidR="00CC3536" w:rsidRPr="004807F5" w:rsidRDefault="00CC3536" w:rsidP="004B579A">
            <w:pPr>
              <w:pStyle w:val="Figure1"/>
              <w:jc w:val="center"/>
              <w:rPr>
                <w:rFonts w:asciiTheme="minorHAnsi" w:hAnsiTheme="minorHAnsi"/>
              </w:rPr>
            </w:pPr>
          </w:p>
        </w:tc>
      </w:tr>
      <w:tr w:rsidR="00CC3536" w:rsidRPr="004807F5" w:rsidTr="002F3601">
        <w:trPr>
          <w:trHeight w:val="782"/>
          <w:tblHeader/>
          <w:jc w:val="center"/>
        </w:trPr>
        <w:tc>
          <w:tcPr>
            <w:tcW w:w="3678" w:type="dxa"/>
            <w:tcBorders>
              <w:top w:val="single" w:sz="6" w:space="0" w:color="000080"/>
              <w:left w:val="single" w:sz="6" w:space="0" w:color="000080"/>
              <w:bottom w:val="single" w:sz="6" w:space="0" w:color="000080"/>
              <w:right w:val="single" w:sz="6" w:space="0" w:color="000080"/>
            </w:tcBorders>
            <w:vAlign w:val="center"/>
          </w:tcPr>
          <w:p w:rsidR="00CC3536" w:rsidRPr="004807F5" w:rsidRDefault="00CC3536" w:rsidP="004B579A">
            <w:pPr>
              <w:pStyle w:val="ListParagraph"/>
              <w:spacing w:before="60" w:after="60"/>
              <w:ind w:left="0"/>
              <w:rPr>
                <w:rFonts w:asciiTheme="minorHAnsi" w:hAnsiTheme="minorHAnsi"/>
                <w:color w:val="000000"/>
                <w:szCs w:val="22"/>
              </w:rPr>
            </w:pPr>
            <w:r w:rsidRPr="004807F5">
              <w:rPr>
                <w:rFonts w:asciiTheme="minorHAnsi" w:hAnsiTheme="minorHAnsi"/>
                <w:color w:val="000000"/>
                <w:szCs w:val="22"/>
              </w:rPr>
              <w:t>Specific experience and expertise relevant to the assignment</w:t>
            </w:r>
          </w:p>
        </w:tc>
        <w:tc>
          <w:tcPr>
            <w:tcW w:w="1559" w:type="dxa"/>
            <w:tcBorders>
              <w:top w:val="single" w:sz="6" w:space="0" w:color="000080"/>
              <w:left w:val="single" w:sz="6" w:space="0" w:color="000080"/>
              <w:bottom w:val="single" w:sz="6" w:space="0" w:color="000080"/>
              <w:right w:val="single" w:sz="6" w:space="0" w:color="000080"/>
            </w:tcBorders>
            <w:vAlign w:val="center"/>
          </w:tcPr>
          <w:p w:rsidR="00CC3536" w:rsidRPr="004807F5" w:rsidRDefault="006D03AC" w:rsidP="004B579A">
            <w:pPr>
              <w:pStyle w:val="Figure1"/>
              <w:jc w:val="center"/>
              <w:rPr>
                <w:rFonts w:asciiTheme="minorHAnsi" w:hAnsiTheme="minorHAnsi"/>
              </w:rPr>
            </w:pPr>
            <w:r w:rsidRPr="004807F5">
              <w:rPr>
                <w:rFonts w:asciiTheme="minorHAnsi" w:hAnsiTheme="minorHAnsi"/>
              </w:rPr>
              <w:t>100</w:t>
            </w:r>
          </w:p>
        </w:tc>
        <w:tc>
          <w:tcPr>
            <w:tcW w:w="1701" w:type="dxa"/>
            <w:tcBorders>
              <w:top w:val="single" w:sz="6" w:space="0" w:color="000080"/>
              <w:left w:val="single" w:sz="6" w:space="0" w:color="000080"/>
              <w:bottom w:val="single" w:sz="6" w:space="0" w:color="000080"/>
              <w:right w:val="single" w:sz="6" w:space="0" w:color="000080"/>
            </w:tcBorders>
            <w:vAlign w:val="center"/>
          </w:tcPr>
          <w:p w:rsidR="00CC3536" w:rsidRPr="004807F5" w:rsidRDefault="00CC3536" w:rsidP="004B579A">
            <w:pPr>
              <w:pStyle w:val="Figure1"/>
              <w:rPr>
                <w:rFonts w:asciiTheme="minorHAnsi" w:hAnsiTheme="minorHAnsi"/>
              </w:rPr>
            </w:pPr>
          </w:p>
        </w:tc>
        <w:tc>
          <w:tcPr>
            <w:tcW w:w="1418" w:type="dxa"/>
            <w:tcBorders>
              <w:top w:val="single" w:sz="6" w:space="0" w:color="000080"/>
              <w:left w:val="single" w:sz="6" w:space="0" w:color="000080"/>
              <w:bottom w:val="single" w:sz="6" w:space="0" w:color="000080"/>
              <w:right w:val="single" w:sz="6" w:space="0" w:color="000080"/>
            </w:tcBorders>
            <w:vAlign w:val="center"/>
          </w:tcPr>
          <w:p w:rsidR="00CC3536" w:rsidRPr="004807F5" w:rsidRDefault="006D03AC" w:rsidP="004B579A">
            <w:pPr>
              <w:pStyle w:val="Figure1"/>
              <w:jc w:val="center"/>
              <w:rPr>
                <w:rFonts w:asciiTheme="minorHAnsi" w:hAnsiTheme="minorHAnsi"/>
              </w:rPr>
            </w:pPr>
            <w:r w:rsidRPr="004807F5">
              <w:rPr>
                <w:rFonts w:asciiTheme="minorHAnsi" w:hAnsiTheme="minorHAnsi"/>
              </w:rPr>
              <w:t>20%</w:t>
            </w:r>
          </w:p>
        </w:tc>
        <w:tc>
          <w:tcPr>
            <w:tcW w:w="1625" w:type="dxa"/>
            <w:gridSpan w:val="2"/>
            <w:tcBorders>
              <w:top w:val="single" w:sz="6" w:space="0" w:color="000080"/>
              <w:left w:val="single" w:sz="6" w:space="0" w:color="000080"/>
              <w:bottom w:val="single" w:sz="6" w:space="0" w:color="000080"/>
              <w:right w:val="single" w:sz="6" w:space="0" w:color="000080"/>
            </w:tcBorders>
            <w:vAlign w:val="center"/>
          </w:tcPr>
          <w:p w:rsidR="00CC3536" w:rsidRPr="004807F5" w:rsidRDefault="00CC3536" w:rsidP="004B579A">
            <w:pPr>
              <w:pStyle w:val="Figure1"/>
              <w:jc w:val="center"/>
              <w:rPr>
                <w:rFonts w:asciiTheme="minorHAnsi" w:hAnsiTheme="minorHAnsi"/>
              </w:rPr>
            </w:pPr>
          </w:p>
        </w:tc>
      </w:tr>
      <w:tr w:rsidR="00CC3536" w:rsidRPr="004807F5" w:rsidTr="002F3601">
        <w:trPr>
          <w:trHeight w:val="782"/>
          <w:tblHeader/>
          <w:jc w:val="center"/>
        </w:trPr>
        <w:tc>
          <w:tcPr>
            <w:tcW w:w="3678" w:type="dxa"/>
            <w:tcBorders>
              <w:top w:val="single" w:sz="6" w:space="0" w:color="000080"/>
              <w:left w:val="single" w:sz="6" w:space="0" w:color="000080"/>
              <w:bottom w:val="single" w:sz="6" w:space="0" w:color="000080"/>
              <w:right w:val="single" w:sz="6" w:space="0" w:color="000080"/>
            </w:tcBorders>
            <w:vAlign w:val="center"/>
          </w:tcPr>
          <w:p w:rsidR="00CC3536" w:rsidRPr="004807F5" w:rsidRDefault="004B579A" w:rsidP="00012AA3">
            <w:pPr>
              <w:pStyle w:val="ListParagraph"/>
              <w:spacing w:before="60" w:after="60"/>
              <w:ind w:left="0"/>
              <w:rPr>
                <w:rFonts w:asciiTheme="minorHAnsi" w:hAnsiTheme="minorHAnsi"/>
                <w:szCs w:val="22"/>
              </w:rPr>
            </w:pPr>
            <w:r w:rsidRPr="004807F5">
              <w:rPr>
                <w:rFonts w:asciiTheme="minorHAnsi" w:hAnsiTheme="minorHAnsi"/>
                <w:szCs w:val="22"/>
              </w:rPr>
              <w:t xml:space="preserve">Profile of the company and relevance to the </w:t>
            </w:r>
            <w:r w:rsidR="00012AA3" w:rsidRPr="004807F5">
              <w:rPr>
                <w:rFonts w:asciiTheme="minorHAnsi" w:hAnsiTheme="minorHAnsi"/>
                <w:szCs w:val="22"/>
              </w:rPr>
              <w:t>survey implementation</w:t>
            </w:r>
            <w:r w:rsidRPr="004807F5">
              <w:rPr>
                <w:rFonts w:asciiTheme="minorHAnsi" w:hAnsiTheme="minorHAnsi"/>
                <w:szCs w:val="22"/>
              </w:rPr>
              <w:t xml:space="preserve">.  </w:t>
            </w:r>
          </w:p>
          <w:p w:rsidR="00485791" w:rsidRPr="004807F5" w:rsidRDefault="00485791" w:rsidP="00485791">
            <w:pPr>
              <w:pStyle w:val="ListParagraph"/>
              <w:numPr>
                <w:ilvl w:val="0"/>
                <w:numId w:val="30"/>
              </w:numPr>
              <w:overflowPunct/>
              <w:autoSpaceDE/>
              <w:autoSpaceDN/>
              <w:adjustRightInd/>
              <w:contextualSpacing/>
              <w:textAlignment w:val="auto"/>
              <w:rPr>
                <w:rFonts w:asciiTheme="minorHAnsi" w:hAnsiTheme="minorHAnsi"/>
                <w:i/>
                <w:color w:val="000000"/>
                <w:szCs w:val="22"/>
              </w:rPr>
            </w:pPr>
            <w:r w:rsidRPr="004807F5">
              <w:rPr>
                <w:rFonts w:asciiTheme="minorHAnsi" w:hAnsiTheme="minorHAnsi"/>
                <w:i/>
                <w:color w:val="000000"/>
                <w:szCs w:val="22"/>
              </w:rPr>
              <w:t>General organization’s reputation and expertise in areas of conduction of nation-wide surveys, researches and analysis</w:t>
            </w:r>
            <w:r w:rsidR="007C22B8" w:rsidRPr="004807F5">
              <w:rPr>
                <w:rFonts w:asciiTheme="minorHAnsi" w:hAnsiTheme="minorHAnsi"/>
                <w:i/>
                <w:color w:val="000000"/>
                <w:szCs w:val="22"/>
              </w:rPr>
              <w:t xml:space="preserve"> (2</w:t>
            </w:r>
            <w:r w:rsidRPr="004807F5">
              <w:rPr>
                <w:rFonts w:asciiTheme="minorHAnsi" w:hAnsiTheme="minorHAnsi"/>
                <w:i/>
                <w:color w:val="000000"/>
                <w:szCs w:val="22"/>
              </w:rPr>
              <w:t>0 pts);</w:t>
            </w:r>
          </w:p>
          <w:p w:rsidR="00485791" w:rsidRPr="004807F5" w:rsidRDefault="00485791" w:rsidP="00485791">
            <w:pPr>
              <w:pStyle w:val="ListParagraph"/>
              <w:numPr>
                <w:ilvl w:val="0"/>
                <w:numId w:val="30"/>
              </w:numPr>
              <w:overflowPunct/>
              <w:autoSpaceDE/>
              <w:autoSpaceDN/>
              <w:adjustRightInd/>
              <w:contextualSpacing/>
              <w:textAlignment w:val="auto"/>
              <w:rPr>
                <w:rFonts w:asciiTheme="minorHAnsi" w:hAnsiTheme="minorHAnsi"/>
                <w:i/>
                <w:color w:val="000000"/>
                <w:szCs w:val="22"/>
              </w:rPr>
            </w:pPr>
            <w:r w:rsidRPr="004807F5">
              <w:rPr>
                <w:rFonts w:asciiTheme="minorHAnsi" w:hAnsiTheme="minorHAnsi"/>
                <w:i/>
                <w:color w:val="000000"/>
                <w:szCs w:val="22"/>
              </w:rPr>
              <w:t>A minimum of 7</w:t>
            </w:r>
            <w:r w:rsidR="007C22B8" w:rsidRPr="004807F5">
              <w:rPr>
                <w:rFonts w:asciiTheme="minorHAnsi" w:hAnsiTheme="minorHAnsi"/>
                <w:i/>
                <w:color w:val="000000"/>
                <w:szCs w:val="22"/>
              </w:rPr>
              <w:t xml:space="preserve"> years of relevant experience (2</w:t>
            </w:r>
            <w:r w:rsidRPr="004807F5">
              <w:rPr>
                <w:rFonts w:asciiTheme="minorHAnsi" w:hAnsiTheme="minorHAnsi"/>
                <w:i/>
                <w:color w:val="000000"/>
                <w:szCs w:val="22"/>
              </w:rPr>
              <w:t>0 pts);</w:t>
            </w:r>
          </w:p>
          <w:p w:rsidR="00485791" w:rsidRPr="004807F5" w:rsidRDefault="00485791" w:rsidP="007C082D">
            <w:pPr>
              <w:pStyle w:val="ListParagraph"/>
              <w:numPr>
                <w:ilvl w:val="0"/>
                <w:numId w:val="30"/>
              </w:numPr>
              <w:overflowPunct/>
              <w:autoSpaceDE/>
              <w:autoSpaceDN/>
              <w:adjustRightInd/>
              <w:contextualSpacing/>
              <w:textAlignment w:val="auto"/>
              <w:rPr>
                <w:rFonts w:asciiTheme="minorHAnsi" w:hAnsiTheme="minorHAnsi"/>
                <w:i/>
                <w:color w:val="000000"/>
                <w:szCs w:val="22"/>
              </w:rPr>
            </w:pPr>
            <w:r w:rsidRPr="004807F5">
              <w:rPr>
                <w:rFonts w:asciiTheme="minorHAnsi" w:hAnsiTheme="minorHAnsi"/>
                <w:i/>
                <w:color w:val="000000"/>
                <w:szCs w:val="22"/>
              </w:rPr>
              <w:t xml:space="preserve">Experience with similar assignments in </w:t>
            </w:r>
            <w:r w:rsidR="007C082D" w:rsidRPr="004807F5">
              <w:rPr>
                <w:rFonts w:asciiTheme="minorHAnsi" w:hAnsiTheme="minorHAnsi"/>
                <w:i/>
                <w:color w:val="000000"/>
                <w:szCs w:val="22"/>
              </w:rPr>
              <w:t>Armenian</w:t>
            </w:r>
            <w:r w:rsidRPr="004807F5">
              <w:rPr>
                <w:rFonts w:asciiTheme="minorHAnsi" w:hAnsiTheme="minorHAnsi"/>
                <w:i/>
                <w:color w:val="000000"/>
                <w:szCs w:val="22"/>
              </w:rPr>
              <w:t xml:space="preserve"> context on </w:t>
            </w:r>
            <w:r w:rsidR="007C082D" w:rsidRPr="004807F5">
              <w:rPr>
                <w:rFonts w:asciiTheme="minorHAnsi" w:hAnsiTheme="minorHAnsi"/>
                <w:i/>
                <w:color w:val="000000"/>
                <w:szCs w:val="22"/>
              </w:rPr>
              <w:t>conduction of surveys on social issues</w:t>
            </w:r>
            <w:r w:rsidR="007C22B8" w:rsidRPr="004807F5">
              <w:rPr>
                <w:rFonts w:asciiTheme="minorHAnsi" w:hAnsiTheme="minorHAnsi"/>
                <w:i/>
                <w:color w:val="000000"/>
                <w:szCs w:val="22"/>
              </w:rPr>
              <w:t xml:space="preserve"> (2</w:t>
            </w:r>
            <w:r w:rsidRPr="004807F5">
              <w:rPr>
                <w:rFonts w:asciiTheme="minorHAnsi" w:hAnsiTheme="minorHAnsi"/>
                <w:i/>
                <w:color w:val="000000"/>
                <w:szCs w:val="22"/>
              </w:rPr>
              <w:t>0 pts).</w:t>
            </w:r>
          </w:p>
          <w:p w:rsidR="00F40009" w:rsidRPr="004807F5" w:rsidRDefault="00F40009" w:rsidP="00F40009">
            <w:pPr>
              <w:pStyle w:val="ListParagraph"/>
              <w:numPr>
                <w:ilvl w:val="0"/>
                <w:numId w:val="30"/>
              </w:numPr>
              <w:contextualSpacing/>
              <w:rPr>
                <w:rFonts w:asciiTheme="minorHAnsi" w:hAnsiTheme="minorHAnsi"/>
                <w:i/>
                <w:color w:val="000000"/>
                <w:szCs w:val="22"/>
              </w:rPr>
            </w:pPr>
            <w:r w:rsidRPr="004807F5">
              <w:rPr>
                <w:rFonts w:asciiTheme="minorHAnsi" w:hAnsiTheme="minorHAnsi"/>
                <w:i/>
                <w:color w:val="000000"/>
                <w:szCs w:val="22"/>
              </w:rPr>
              <w:t>Legally registered in the Republic of Armenia</w:t>
            </w:r>
            <w:r w:rsidR="00D21D14" w:rsidRPr="004807F5">
              <w:rPr>
                <w:rFonts w:asciiTheme="minorHAnsi" w:hAnsiTheme="minorHAnsi"/>
                <w:i/>
                <w:color w:val="000000"/>
                <w:szCs w:val="22"/>
              </w:rPr>
              <w:t xml:space="preserve"> (</w:t>
            </w:r>
            <w:r w:rsidR="00F230CC" w:rsidRPr="004807F5">
              <w:rPr>
                <w:rFonts w:asciiTheme="minorHAnsi" w:hAnsiTheme="minorHAnsi"/>
                <w:i/>
                <w:color w:val="000000"/>
                <w:szCs w:val="22"/>
              </w:rPr>
              <w:t>confirmation)</w:t>
            </w:r>
            <w:r w:rsidR="007C22B8" w:rsidRPr="004807F5">
              <w:rPr>
                <w:rFonts w:asciiTheme="minorHAnsi" w:hAnsiTheme="minorHAnsi"/>
                <w:i/>
                <w:color w:val="000000"/>
                <w:szCs w:val="22"/>
              </w:rPr>
              <w:t>(20 pts).</w:t>
            </w:r>
          </w:p>
          <w:p w:rsidR="00F40009" w:rsidRPr="004807F5" w:rsidRDefault="00F40009" w:rsidP="00F40009">
            <w:pPr>
              <w:pStyle w:val="ListParagraph"/>
              <w:numPr>
                <w:ilvl w:val="0"/>
                <w:numId w:val="30"/>
              </w:numPr>
              <w:overflowPunct/>
              <w:autoSpaceDE/>
              <w:autoSpaceDN/>
              <w:adjustRightInd/>
              <w:contextualSpacing/>
              <w:textAlignment w:val="auto"/>
              <w:rPr>
                <w:rFonts w:asciiTheme="minorHAnsi" w:hAnsiTheme="minorHAnsi"/>
                <w:i/>
                <w:color w:val="000000"/>
                <w:szCs w:val="22"/>
              </w:rPr>
            </w:pPr>
            <w:r w:rsidRPr="004807F5">
              <w:rPr>
                <w:rFonts w:asciiTheme="minorHAnsi" w:hAnsiTheme="minorHAnsi"/>
                <w:i/>
                <w:color w:val="000000"/>
                <w:szCs w:val="22"/>
              </w:rPr>
              <w:t xml:space="preserve">Working experience with UN </w:t>
            </w:r>
            <w:r w:rsidR="00C0543D" w:rsidRPr="004807F5">
              <w:rPr>
                <w:rFonts w:asciiTheme="minorHAnsi" w:hAnsiTheme="minorHAnsi"/>
                <w:i/>
                <w:color w:val="000000"/>
                <w:szCs w:val="22"/>
              </w:rPr>
              <w:t>Agencies and other donor organiz</w:t>
            </w:r>
            <w:r w:rsidRPr="004807F5">
              <w:rPr>
                <w:rFonts w:asciiTheme="minorHAnsi" w:hAnsiTheme="minorHAnsi"/>
                <w:i/>
                <w:color w:val="000000"/>
                <w:szCs w:val="22"/>
              </w:rPr>
              <w:t>ations as an advantage</w:t>
            </w:r>
            <w:r w:rsidR="006E0B8D" w:rsidRPr="004807F5">
              <w:rPr>
                <w:rFonts w:asciiTheme="minorHAnsi" w:hAnsiTheme="minorHAnsi"/>
                <w:i/>
                <w:color w:val="000000"/>
                <w:szCs w:val="22"/>
              </w:rPr>
              <w:t xml:space="preserve"> </w:t>
            </w:r>
            <w:r w:rsidR="007C22B8" w:rsidRPr="004807F5">
              <w:rPr>
                <w:rFonts w:asciiTheme="minorHAnsi" w:hAnsiTheme="minorHAnsi"/>
                <w:i/>
                <w:color w:val="000000"/>
                <w:szCs w:val="22"/>
              </w:rPr>
              <w:t>(20 pts).</w:t>
            </w:r>
          </w:p>
        </w:tc>
        <w:tc>
          <w:tcPr>
            <w:tcW w:w="1559" w:type="dxa"/>
            <w:tcBorders>
              <w:top w:val="single" w:sz="6" w:space="0" w:color="000080"/>
              <w:left w:val="single" w:sz="6" w:space="0" w:color="000080"/>
              <w:bottom w:val="single" w:sz="6" w:space="0" w:color="000080"/>
              <w:right w:val="single" w:sz="6" w:space="0" w:color="000080"/>
            </w:tcBorders>
            <w:vAlign w:val="center"/>
          </w:tcPr>
          <w:p w:rsidR="00CC3536" w:rsidRPr="004807F5" w:rsidRDefault="006D03AC" w:rsidP="004B579A">
            <w:pPr>
              <w:pStyle w:val="Figure1"/>
              <w:jc w:val="center"/>
              <w:rPr>
                <w:rFonts w:asciiTheme="minorHAnsi" w:hAnsiTheme="minorHAnsi"/>
              </w:rPr>
            </w:pPr>
            <w:r w:rsidRPr="004807F5">
              <w:rPr>
                <w:rFonts w:asciiTheme="minorHAnsi" w:hAnsiTheme="minorHAnsi"/>
              </w:rPr>
              <w:t>100</w:t>
            </w:r>
          </w:p>
        </w:tc>
        <w:tc>
          <w:tcPr>
            <w:tcW w:w="1701" w:type="dxa"/>
            <w:tcBorders>
              <w:top w:val="single" w:sz="6" w:space="0" w:color="000080"/>
              <w:left w:val="single" w:sz="6" w:space="0" w:color="000080"/>
              <w:bottom w:val="single" w:sz="6" w:space="0" w:color="000080"/>
              <w:right w:val="single" w:sz="6" w:space="0" w:color="000080"/>
            </w:tcBorders>
            <w:vAlign w:val="center"/>
          </w:tcPr>
          <w:p w:rsidR="00CC3536" w:rsidRPr="004807F5" w:rsidRDefault="00CC3536" w:rsidP="004B579A">
            <w:pPr>
              <w:pStyle w:val="Figure1"/>
              <w:rPr>
                <w:rFonts w:asciiTheme="minorHAnsi" w:hAnsiTheme="minorHAnsi"/>
              </w:rPr>
            </w:pPr>
          </w:p>
        </w:tc>
        <w:tc>
          <w:tcPr>
            <w:tcW w:w="1418" w:type="dxa"/>
            <w:tcBorders>
              <w:top w:val="single" w:sz="6" w:space="0" w:color="000080"/>
              <w:left w:val="single" w:sz="6" w:space="0" w:color="000080"/>
              <w:bottom w:val="single" w:sz="6" w:space="0" w:color="000080"/>
              <w:right w:val="single" w:sz="6" w:space="0" w:color="000080"/>
            </w:tcBorders>
            <w:vAlign w:val="center"/>
          </w:tcPr>
          <w:p w:rsidR="00CC3536" w:rsidRPr="004807F5" w:rsidRDefault="006D03AC" w:rsidP="004B579A">
            <w:pPr>
              <w:pStyle w:val="Figure1"/>
              <w:jc w:val="center"/>
              <w:rPr>
                <w:rFonts w:asciiTheme="minorHAnsi" w:hAnsiTheme="minorHAnsi"/>
              </w:rPr>
            </w:pPr>
            <w:r w:rsidRPr="004807F5">
              <w:rPr>
                <w:rFonts w:asciiTheme="minorHAnsi" w:hAnsiTheme="minorHAnsi"/>
              </w:rPr>
              <w:t>20%</w:t>
            </w:r>
          </w:p>
        </w:tc>
        <w:tc>
          <w:tcPr>
            <w:tcW w:w="1625" w:type="dxa"/>
            <w:gridSpan w:val="2"/>
            <w:tcBorders>
              <w:top w:val="single" w:sz="6" w:space="0" w:color="000080"/>
              <w:left w:val="single" w:sz="6" w:space="0" w:color="000080"/>
              <w:bottom w:val="single" w:sz="6" w:space="0" w:color="000080"/>
              <w:right w:val="single" w:sz="6" w:space="0" w:color="000080"/>
            </w:tcBorders>
            <w:vAlign w:val="center"/>
          </w:tcPr>
          <w:p w:rsidR="00CC3536" w:rsidRPr="004807F5" w:rsidRDefault="00CC3536" w:rsidP="004B579A">
            <w:pPr>
              <w:pStyle w:val="Figure1"/>
              <w:jc w:val="center"/>
              <w:rPr>
                <w:rFonts w:asciiTheme="minorHAnsi" w:hAnsiTheme="minorHAnsi"/>
              </w:rPr>
            </w:pPr>
          </w:p>
        </w:tc>
      </w:tr>
      <w:tr w:rsidR="00CC3536" w:rsidRPr="004807F5" w:rsidTr="002F3601">
        <w:trPr>
          <w:gridAfter w:val="1"/>
          <w:wAfter w:w="11" w:type="dxa"/>
          <w:trHeight w:val="410"/>
          <w:jc w:val="center"/>
        </w:trPr>
        <w:tc>
          <w:tcPr>
            <w:tcW w:w="3678"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CC3536" w:rsidRPr="004807F5" w:rsidRDefault="00CC3536" w:rsidP="004B579A">
            <w:pPr>
              <w:spacing w:before="60" w:after="60"/>
              <w:jc w:val="right"/>
              <w:rPr>
                <w:rFonts w:asciiTheme="minorHAnsi" w:hAnsiTheme="minorHAnsi"/>
                <w:i/>
                <w:sz w:val="22"/>
                <w:szCs w:val="22"/>
              </w:rPr>
            </w:pPr>
            <w:r w:rsidRPr="004807F5">
              <w:rPr>
                <w:rFonts w:asciiTheme="minorHAnsi" w:hAnsiTheme="minorHAnsi"/>
                <w:i/>
                <w:sz w:val="22"/>
                <w:szCs w:val="22"/>
              </w:rPr>
              <w:t>G</w:t>
            </w:r>
            <w:r w:rsidR="004B579A" w:rsidRPr="004807F5">
              <w:rPr>
                <w:rFonts w:asciiTheme="minorHAnsi" w:hAnsiTheme="minorHAnsi"/>
                <w:i/>
                <w:sz w:val="22"/>
                <w:szCs w:val="22"/>
              </w:rPr>
              <w:t>rand Total All Criteria</w:t>
            </w:r>
          </w:p>
        </w:tc>
        <w:tc>
          <w:tcPr>
            <w:tcW w:w="1559"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CC3536" w:rsidRPr="004807F5" w:rsidRDefault="006D03AC" w:rsidP="003A1F0A">
            <w:pPr>
              <w:spacing w:before="60" w:after="60"/>
              <w:jc w:val="center"/>
              <w:rPr>
                <w:rFonts w:asciiTheme="minorHAnsi" w:hAnsiTheme="minorHAnsi"/>
                <w:sz w:val="22"/>
                <w:szCs w:val="22"/>
              </w:rPr>
            </w:pPr>
            <w:r w:rsidRPr="004807F5">
              <w:rPr>
                <w:rFonts w:asciiTheme="minorHAnsi" w:hAnsiTheme="minorHAnsi"/>
                <w:sz w:val="22"/>
                <w:szCs w:val="22"/>
              </w:rPr>
              <w:t>500</w:t>
            </w:r>
          </w:p>
        </w:tc>
        <w:tc>
          <w:tcPr>
            <w:tcW w:w="1701"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CC3536" w:rsidRPr="004807F5" w:rsidRDefault="00CC3536" w:rsidP="004B579A">
            <w:pPr>
              <w:spacing w:before="60" w:after="60"/>
              <w:rPr>
                <w:rFonts w:asciiTheme="minorHAnsi" w:hAnsiTheme="minorHAnsi"/>
                <w:b/>
                <w:sz w:val="22"/>
                <w:szCs w:val="22"/>
              </w:rPr>
            </w:pPr>
          </w:p>
        </w:tc>
        <w:tc>
          <w:tcPr>
            <w:tcW w:w="1418"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CC3536" w:rsidRPr="004807F5" w:rsidRDefault="006D03AC" w:rsidP="003A1F0A">
            <w:pPr>
              <w:spacing w:before="60" w:after="60"/>
              <w:jc w:val="center"/>
              <w:rPr>
                <w:rFonts w:asciiTheme="minorHAnsi" w:hAnsiTheme="minorHAnsi"/>
                <w:sz w:val="22"/>
                <w:szCs w:val="22"/>
              </w:rPr>
            </w:pPr>
            <w:r w:rsidRPr="004807F5">
              <w:rPr>
                <w:rFonts w:asciiTheme="minorHAnsi" w:hAnsiTheme="minorHAnsi"/>
                <w:sz w:val="22"/>
                <w:szCs w:val="22"/>
              </w:rPr>
              <w:t>100%</w:t>
            </w:r>
          </w:p>
        </w:tc>
        <w:tc>
          <w:tcPr>
            <w:tcW w:w="1614"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CC3536" w:rsidRPr="004807F5" w:rsidRDefault="00CC3536" w:rsidP="004B579A">
            <w:pPr>
              <w:spacing w:before="60" w:after="60"/>
              <w:jc w:val="center"/>
              <w:rPr>
                <w:rFonts w:asciiTheme="minorHAnsi" w:hAnsiTheme="minorHAnsi"/>
                <w:b/>
                <w:sz w:val="22"/>
                <w:szCs w:val="22"/>
              </w:rPr>
            </w:pPr>
          </w:p>
        </w:tc>
      </w:tr>
    </w:tbl>
    <w:p w:rsidR="00AE4DBB" w:rsidRPr="004807F5" w:rsidRDefault="00AE4DBB"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sz w:val="22"/>
          <w:szCs w:val="22"/>
        </w:rPr>
      </w:pPr>
    </w:p>
    <w:p w:rsidR="00AE4DBB" w:rsidRPr="004807F5"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sz w:val="22"/>
          <w:szCs w:val="22"/>
        </w:rPr>
      </w:pPr>
      <w:r w:rsidRPr="004807F5">
        <w:rPr>
          <w:rFonts w:asciiTheme="minorHAnsi" w:hAnsiTheme="minorHAnsi"/>
          <w:sz w:val="22"/>
          <w:szCs w:val="22"/>
        </w:rPr>
        <w:t xml:space="preserve">The following scoring scale will be used </w:t>
      </w:r>
      <w:r w:rsidR="00632207" w:rsidRPr="004807F5">
        <w:rPr>
          <w:rFonts w:asciiTheme="minorHAnsi" w:hAnsiTheme="minorHAnsi"/>
          <w:sz w:val="22"/>
          <w:szCs w:val="22"/>
        </w:rPr>
        <w:t xml:space="preserve">to ensure objective evaluation: </w:t>
      </w:r>
    </w:p>
    <w:p w:rsidR="00681659" w:rsidRPr="004807F5" w:rsidRDefault="00681659"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AE4DBB" w:rsidRPr="004807F5" w:rsidTr="003A1F0A">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rsidR="00AE4DBB" w:rsidRPr="004807F5" w:rsidRDefault="00AE4DBB" w:rsidP="003A1F0A">
            <w:pPr>
              <w:jc w:val="center"/>
              <w:rPr>
                <w:rFonts w:asciiTheme="minorHAnsi" w:hAnsiTheme="minorHAnsi" w:cs="Calibri"/>
                <w:b/>
                <w:sz w:val="22"/>
                <w:szCs w:val="22"/>
              </w:rPr>
            </w:pPr>
            <w:r w:rsidRPr="004807F5">
              <w:rPr>
                <w:rFonts w:asciiTheme="minorHAnsi" w:hAnsiTheme="minorHAnsi" w:cs="Calibr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rsidR="00AE4DBB" w:rsidRPr="004807F5" w:rsidRDefault="00AE4DBB" w:rsidP="003A1F0A">
            <w:pPr>
              <w:jc w:val="center"/>
              <w:rPr>
                <w:rFonts w:asciiTheme="minorHAnsi" w:hAnsiTheme="minorHAnsi" w:cs="Calibri"/>
                <w:b/>
                <w:sz w:val="22"/>
                <w:szCs w:val="22"/>
              </w:rPr>
            </w:pPr>
            <w:r w:rsidRPr="004807F5">
              <w:rPr>
                <w:rFonts w:asciiTheme="minorHAnsi" w:hAnsiTheme="minorHAnsi" w:cs="Calibri"/>
                <w:b/>
                <w:sz w:val="22"/>
                <w:szCs w:val="22"/>
              </w:rPr>
              <w:t xml:space="preserve">Points </w:t>
            </w:r>
          </w:p>
          <w:p w:rsidR="00AE4DBB" w:rsidRPr="004807F5" w:rsidRDefault="00AE4DBB" w:rsidP="003A1F0A">
            <w:pPr>
              <w:jc w:val="center"/>
              <w:rPr>
                <w:rFonts w:asciiTheme="minorHAnsi" w:hAnsiTheme="minorHAnsi" w:cs="Calibri"/>
                <w:b/>
                <w:sz w:val="22"/>
                <w:szCs w:val="22"/>
              </w:rPr>
            </w:pPr>
            <w:r w:rsidRPr="004807F5">
              <w:rPr>
                <w:rFonts w:asciiTheme="minorHAnsi" w:hAnsiTheme="minorHAnsi" w:cs="Calibri"/>
                <w:b/>
                <w:sz w:val="22"/>
                <w:szCs w:val="22"/>
              </w:rPr>
              <w:t>out of 100</w:t>
            </w:r>
          </w:p>
        </w:tc>
      </w:tr>
      <w:tr w:rsidR="00AE4DBB" w:rsidRPr="004807F5" w:rsidTr="003A1F0A">
        <w:trPr>
          <w:trHeight w:val="395"/>
          <w:jc w:val="center"/>
        </w:trPr>
        <w:tc>
          <w:tcPr>
            <w:tcW w:w="6505" w:type="dxa"/>
            <w:tcBorders>
              <w:top w:val="single" w:sz="6" w:space="0" w:color="000080"/>
            </w:tcBorders>
            <w:tcMar>
              <w:top w:w="0" w:type="dxa"/>
              <w:left w:w="108" w:type="dxa"/>
              <w:bottom w:w="0" w:type="dxa"/>
              <w:right w:w="108" w:type="dxa"/>
            </w:tcMar>
            <w:vAlign w:val="center"/>
            <w:hideMark/>
          </w:tcPr>
          <w:p w:rsidR="00AE4DBB" w:rsidRPr="004807F5" w:rsidRDefault="00AE4DBB" w:rsidP="003A1F0A">
            <w:pPr>
              <w:rPr>
                <w:rFonts w:asciiTheme="minorHAnsi" w:hAnsiTheme="minorHAnsi" w:cs="Calibri"/>
                <w:sz w:val="22"/>
                <w:szCs w:val="22"/>
              </w:rPr>
            </w:pPr>
            <w:r w:rsidRPr="004807F5">
              <w:rPr>
                <w:rFonts w:asciiTheme="minorHAnsi" w:hAnsiTheme="minorHAnsi" w:cs="Calibr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rsidR="00AE4DBB" w:rsidRPr="004807F5" w:rsidRDefault="00AE4DBB" w:rsidP="003A1F0A">
            <w:pPr>
              <w:jc w:val="center"/>
              <w:rPr>
                <w:rFonts w:asciiTheme="minorHAnsi" w:hAnsiTheme="minorHAnsi" w:cs="Calibri"/>
                <w:sz w:val="22"/>
                <w:szCs w:val="22"/>
              </w:rPr>
            </w:pPr>
            <w:r w:rsidRPr="004807F5">
              <w:rPr>
                <w:rFonts w:asciiTheme="minorHAnsi" w:hAnsiTheme="minorHAnsi" w:cs="Calibri"/>
                <w:sz w:val="22"/>
                <w:szCs w:val="22"/>
              </w:rPr>
              <w:t>90 – 100</w:t>
            </w:r>
          </w:p>
        </w:tc>
      </w:tr>
      <w:tr w:rsidR="00AE4DBB" w:rsidRPr="004807F5" w:rsidTr="003A1F0A">
        <w:trPr>
          <w:trHeight w:val="548"/>
          <w:jc w:val="center"/>
        </w:trPr>
        <w:tc>
          <w:tcPr>
            <w:tcW w:w="6505" w:type="dxa"/>
            <w:tcMar>
              <w:top w:w="0" w:type="dxa"/>
              <w:left w:w="108" w:type="dxa"/>
              <w:bottom w:w="0" w:type="dxa"/>
              <w:right w:w="108" w:type="dxa"/>
            </w:tcMar>
            <w:vAlign w:val="center"/>
            <w:hideMark/>
          </w:tcPr>
          <w:p w:rsidR="00AE4DBB" w:rsidRPr="004807F5" w:rsidRDefault="00AE4DBB" w:rsidP="003A1F0A">
            <w:pPr>
              <w:rPr>
                <w:rFonts w:asciiTheme="minorHAnsi" w:hAnsiTheme="minorHAnsi" w:cs="Calibri"/>
                <w:sz w:val="22"/>
                <w:szCs w:val="22"/>
              </w:rPr>
            </w:pPr>
            <w:r w:rsidRPr="004807F5">
              <w:rPr>
                <w:rFonts w:asciiTheme="minorHAnsi" w:hAnsiTheme="minorHAnsi" w:cs="Calibri"/>
                <w:sz w:val="22"/>
                <w:szCs w:val="22"/>
              </w:rPr>
              <w:t>Exceeds the requirements</w:t>
            </w:r>
          </w:p>
        </w:tc>
        <w:tc>
          <w:tcPr>
            <w:tcW w:w="2045" w:type="dxa"/>
            <w:tcMar>
              <w:top w:w="0" w:type="dxa"/>
              <w:left w:w="108" w:type="dxa"/>
              <w:bottom w:w="0" w:type="dxa"/>
              <w:right w:w="108" w:type="dxa"/>
            </w:tcMar>
            <w:vAlign w:val="center"/>
            <w:hideMark/>
          </w:tcPr>
          <w:p w:rsidR="00AE4DBB" w:rsidRPr="004807F5" w:rsidRDefault="00AE4DBB" w:rsidP="003A1F0A">
            <w:pPr>
              <w:jc w:val="center"/>
              <w:rPr>
                <w:rFonts w:asciiTheme="minorHAnsi" w:hAnsiTheme="minorHAnsi" w:cs="Calibri"/>
                <w:sz w:val="22"/>
                <w:szCs w:val="22"/>
              </w:rPr>
            </w:pPr>
            <w:r w:rsidRPr="004807F5">
              <w:rPr>
                <w:rFonts w:asciiTheme="minorHAnsi" w:hAnsiTheme="minorHAnsi" w:cs="Calibri"/>
                <w:sz w:val="22"/>
                <w:szCs w:val="22"/>
              </w:rPr>
              <w:t xml:space="preserve">80 – 89 </w:t>
            </w:r>
          </w:p>
        </w:tc>
      </w:tr>
      <w:tr w:rsidR="00AE4DBB" w:rsidRPr="004807F5" w:rsidTr="003A1F0A">
        <w:trPr>
          <w:trHeight w:val="503"/>
          <w:jc w:val="center"/>
        </w:trPr>
        <w:tc>
          <w:tcPr>
            <w:tcW w:w="6505" w:type="dxa"/>
            <w:tcMar>
              <w:top w:w="0" w:type="dxa"/>
              <w:left w:w="108" w:type="dxa"/>
              <w:bottom w:w="0" w:type="dxa"/>
              <w:right w:w="108" w:type="dxa"/>
            </w:tcMar>
            <w:vAlign w:val="center"/>
            <w:hideMark/>
          </w:tcPr>
          <w:p w:rsidR="00AE4DBB" w:rsidRPr="004807F5" w:rsidRDefault="00AE4DBB" w:rsidP="003A1F0A">
            <w:pPr>
              <w:rPr>
                <w:rFonts w:asciiTheme="minorHAnsi" w:hAnsiTheme="minorHAnsi" w:cs="Calibri"/>
                <w:sz w:val="22"/>
                <w:szCs w:val="22"/>
              </w:rPr>
            </w:pPr>
            <w:r w:rsidRPr="004807F5">
              <w:rPr>
                <w:rFonts w:asciiTheme="minorHAnsi" w:hAnsiTheme="minorHAnsi" w:cs="Calibri"/>
                <w:sz w:val="22"/>
                <w:szCs w:val="22"/>
              </w:rPr>
              <w:t>Meets the requirements</w:t>
            </w:r>
          </w:p>
        </w:tc>
        <w:tc>
          <w:tcPr>
            <w:tcW w:w="2045" w:type="dxa"/>
            <w:tcMar>
              <w:top w:w="0" w:type="dxa"/>
              <w:left w:w="108" w:type="dxa"/>
              <w:bottom w:w="0" w:type="dxa"/>
              <w:right w:w="108" w:type="dxa"/>
            </w:tcMar>
            <w:vAlign w:val="center"/>
            <w:hideMark/>
          </w:tcPr>
          <w:p w:rsidR="00AE4DBB" w:rsidRPr="004807F5" w:rsidRDefault="00AE4DBB" w:rsidP="003A1F0A">
            <w:pPr>
              <w:jc w:val="center"/>
              <w:rPr>
                <w:rFonts w:asciiTheme="minorHAnsi" w:hAnsiTheme="minorHAnsi" w:cs="Calibri"/>
                <w:sz w:val="22"/>
                <w:szCs w:val="22"/>
              </w:rPr>
            </w:pPr>
            <w:r w:rsidRPr="004807F5">
              <w:rPr>
                <w:rFonts w:asciiTheme="minorHAnsi" w:hAnsiTheme="minorHAnsi" w:cs="Calibri"/>
                <w:sz w:val="22"/>
                <w:szCs w:val="22"/>
              </w:rPr>
              <w:t>70 – 79</w:t>
            </w:r>
          </w:p>
        </w:tc>
      </w:tr>
      <w:tr w:rsidR="00AE4DBB" w:rsidRPr="004807F5" w:rsidTr="003A1F0A">
        <w:trPr>
          <w:trHeight w:val="476"/>
          <w:jc w:val="center"/>
        </w:trPr>
        <w:tc>
          <w:tcPr>
            <w:tcW w:w="6505" w:type="dxa"/>
            <w:tcMar>
              <w:top w:w="0" w:type="dxa"/>
              <w:left w:w="108" w:type="dxa"/>
              <w:bottom w:w="0" w:type="dxa"/>
              <w:right w:w="108" w:type="dxa"/>
            </w:tcMar>
            <w:vAlign w:val="center"/>
            <w:hideMark/>
          </w:tcPr>
          <w:p w:rsidR="00AE4DBB" w:rsidRPr="004807F5" w:rsidRDefault="00AE4DBB" w:rsidP="003A1F0A">
            <w:pPr>
              <w:rPr>
                <w:rFonts w:asciiTheme="minorHAnsi" w:hAnsiTheme="minorHAnsi" w:cs="Calibri"/>
                <w:sz w:val="22"/>
                <w:szCs w:val="22"/>
              </w:rPr>
            </w:pPr>
            <w:r w:rsidRPr="004807F5">
              <w:rPr>
                <w:rFonts w:asciiTheme="minorHAnsi" w:hAnsiTheme="minorHAnsi" w:cs="Calibri"/>
                <w:sz w:val="22"/>
                <w:szCs w:val="22"/>
              </w:rPr>
              <w:t>Partially meets the requirements</w:t>
            </w:r>
          </w:p>
        </w:tc>
        <w:tc>
          <w:tcPr>
            <w:tcW w:w="2045" w:type="dxa"/>
            <w:tcMar>
              <w:top w:w="0" w:type="dxa"/>
              <w:left w:w="108" w:type="dxa"/>
              <w:bottom w:w="0" w:type="dxa"/>
              <w:right w:w="108" w:type="dxa"/>
            </w:tcMar>
            <w:vAlign w:val="center"/>
            <w:hideMark/>
          </w:tcPr>
          <w:p w:rsidR="00AE4DBB" w:rsidRPr="004807F5" w:rsidRDefault="00AE4DBB" w:rsidP="003A1F0A">
            <w:pPr>
              <w:jc w:val="center"/>
              <w:rPr>
                <w:rFonts w:asciiTheme="minorHAnsi" w:hAnsiTheme="minorHAnsi" w:cs="Calibri"/>
                <w:sz w:val="22"/>
                <w:szCs w:val="22"/>
              </w:rPr>
            </w:pPr>
            <w:r w:rsidRPr="004807F5">
              <w:rPr>
                <w:rFonts w:asciiTheme="minorHAnsi" w:hAnsiTheme="minorHAnsi" w:cs="Calibri"/>
                <w:sz w:val="22"/>
                <w:szCs w:val="22"/>
              </w:rPr>
              <w:t>1 – 69</w:t>
            </w:r>
          </w:p>
        </w:tc>
      </w:tr>
      <w:tr w:rsidR="00AE4DBB" w:rsidRPr="004807F5" w:rsidTr="003A1F0A">
        <w:trPr>
          <w:trHeight w:hRule="exact" w:val="613"/>
          <w:jc w:val="center"/>
        </w:trPr>
        <w:tc>
          <w:tcPr>
            <w:tcW w:w="6505" w:type="dxa"/>
            <w:tcMar>
              <w:top w:w="0" w:type="dxa"/>
              <w:left w:w="108" w:type="dxa"/>
              <w:bottom w:w="0" w:type="dxa"/>
              <w:right w:w="108" w:type="dxa"/>
            </w:tcMar>
            <w:vAlign w:val="center"/>
            <w:hideMark/>
          </w:tcPr>
          <w:p w:rsidR="00AE4DBB" w:rsidRPr="004807F5" w:rsidRDefault="00AE4DBB" w:rsidP="003A1F0A">
            <w:pPr>
              <w:rPr>
                <w:rFonts w:asciiTheme="minorHAnsi" w:hAnsiTheme="minorHAnsi" w:cs="Calibri"/>
                <w:sz w:val="22"/>
                <w:szCs w:val="22"/>
              </w:rPr>
            </w:pPr>
            <w:r w:rsidRPr="004807F5">
              <w:rPr>
                <w:rFonts w:asciiTheme="minorHAnsi" w:hAnsiTheme="minorHAnsi" w:cs="Calibr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rsidR="00AE4DBB" w:rsidRPr="004807F5" w:rsidRDefault="00AE4DBB" w:rsidP="003A1F0A">
            <w:pPr>
              <w:jc w:val="center"/>
              <w:rPr>
                <w:rFonts w:asciiTheme="minorHAnsi" w:hAnsiTheme="minorHAnsi" w:cs="Calibri"/>
                <w:sz w:val="22"/>
                <w:szCs w:val="22"/>
              </w:rPr>
            </w:pPr>
            <w:r w:rsidRPr="004807F5">
              <w:rPr>
                <w:rFonts w:asciiTheme="minorHAnsi" w:hAnsiTheme="minorHAnsi" w:cs="Calibri"/>
                <w:sz w:val="22"/>
                <w:szCs w:val="22"/>
              </w:rPr>
              <w:t>0</w:t>
            </w:r>
          </w:p>
        </w:tc>
      </w:tr>
    </w:tbl>
    <w:p w:rsidR="00F12D3C" w:rsidRPr="004807F5" w:rsidRDefault="00F12D3C"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Calibri"/>
          <w:b/>
          <w:sz w:val="22"/>
          <w:szCs w:val="22"/>
        </w:rPr>
      </w:pPr>
    </w:p>
    <w:p w:rsidR="004B579A" w:rsidRPr="004807F5"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Calibri"/>
          <w:b/>
          <w:sz w:val="22"/>
          <w:szCs w:val="22"/>
        </w:rPr>
      </w:pPr>
      <w:r w:rsidRPr="004807F5">
        <w:rPr>
          <w:rFonts w:asciiTheme="minorHAnsi" w:hAnsiTheme="minorHAnsi" w:cs="Calibri"/>
          <w:b/>
          <w:sz w:val="22"/>
          <w:szCs w:val="22"/>
        </w:rPr>
        <w:t xml:space="preserve">Financial Evaluation </w:t>
      </w:r>
    </w:p>
    <w:p w:rsidR="004B579A" w:rsidRPr="004807F5" w:rsidRDefault="00874CE5"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sz w:val="22"/>
          <w:szCs w:val="22"/>
        </w:rPr>
      </w:pPr>
      <w:r w:rsidRPr="004807F5">
        <w:rPr>
          <w:rFonts w:asciiTheme="minorHAnsi" w:hAnsiTheme="minorHAnsi"/>
          <w:sz w:val="22"/>
          <w:szCs w:val="22"/>
        </w:rPr>
        <w:t>Price quotes</w:t>
      </w:r>
      <w:r w:rsidR="00ED7706" w:rsidRPr="004807F5">
        <w:rPr>
          <w:rFonts w:asciiTheme="minorHAnsi" w:hAnsiTheme="minorHAnsi"/>
          <w:sz w:val="22"/>
          <w:szCs w:val="22"/>
        </w:rPr>
        <w:t xml:space="preserve"> </w:t>
      </w:r>
      <w:r w:rsidR="00E237C5" w:rsidRPr="004807F5">
        <w:rPr>
          <w:rFonts w:asciiTheme="minorHAnsi" w:hAnsiTheme="minorHAnsi"/>
          <w:sz w:val="22"/>
          <w:szCs w:val="22"/>
        </w:rPr>
        <w:t xml:space="preserve">will be </w:t>
      </w:r>
      <w:r w:rsidR="00A910EA" w:rsidRPr="004807F5">
        <w:rPr>
          <w:rFonts w:asciiTheme="minorHAnsi" w:hAnsiTheme="minorHAnsi"/>
          <w:sz w:val="22"/>
          <w:szCs w:val="22"/>
        </w:rPr>
        <w:t xml:space="preserve">evaluated </w:t>
      </w:r>
      <w:r w:rsidR="00E237C5" w:rsidRPr="004807F5">
        <w:rPr>
          <w:rFonts w:asciiTheme="minorHAnsi" w:hAnsiTheme="minorHAnsi"/>
          <w:sz w:val="22"/>
          <w:szCs w:val="22"/>
        </w:rPr>
        <w:t xml:space="preserve">only for </w:t>
      </w:r>
      <w:r w:rsidRPr="004807F5">
        <w:rPr>
          <w:rFonts w:asciiTheme="minorHAnsi" w:hAnsiTheme="minorHAnsi"/>
          <w:sz w:val="22"/>
          <w:szCs w:val="22"/>
        </w:rPr>
        <w:t>bidders whose technical proposals achieve a minimum score of</w:t>
      </w:r>
      <w:r w:rsidR="00012AA3" w:rsidRPr="004807F5">
        <w:rPr>
          <w:rFonts w:asciiTheme="minorHAnsi" w:hAnsiTheme="minorHAnsi"/>
          <w:sz w:val="22"/>
          <w:szCs w:val="22"/>
        </w:rPr>
        <w:t xml:space="preserve"> 70</w:t>
      </w:r>
      <w:r w:rsidRPr="004807F5">
        <w:rPr>
          <w:rFonts w:asciiTheme="minorHAnsi" w:hAnsiTheme="minorHAnsi"/>
          <w:sz w:val="22"/>
          <w:szCs w:val="22"/>
        </w:rPr>
        <w:t xml:space="preserve"> points in the technical evaluation. </w:t>
      </w:r>
    </w:p>
    <w:p w:rsidR="00681659" w:rsidRPr="004807F5" w:rsidRDefault="00681659"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sz w:val="22"/>
          <w:szCs w:val="22"/>
        </w:rPr>
      </w:pPr>
    </w:p>
    <w:p w:rsidR="004B579A" w:rsidRPr="004807F5" w:rsidRDefault="000D444B"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sz w:val="22"/>
          <w:szCs w:val="22"/>
        </w:rPr>
      </w:pPr>
      <w:r w:rsidRPr="004807F5">
        <w:rPr>
          <w:rFonts w:asciiTheme="minorHAnsi" w:hAnsiTheme="minorHAnsi"/>
          <w:sz w:val="22"/>
          <w:szCs w:val="22"/>
        </w:rPr>
        <w:t xml:space="preserve">Price </w:t>
      </w:r>
      <w:r w:rsidR="00ED7706" w:rsidRPr="004807F5">
        <w:rPr>
          <w:rFonts w:asciiTheme="minorHAnsi" w:hAnsiTheme="minorHAnsi"/>
          <w:sz w:val="22"/>
          <w:szCs w:val="22"/>
        </w:rPr>
        <w:t xml:space="preserve">quotes </w:t>
      </w:r>
      <w:r w:rsidRPr="004807F5">
        <w:rPr>
          <w:rFonts w:asciiTheme="minorHAnsi" w:hAnsiTheme="minorHAnsi"/>
          <w:sz w:val="22"/>
          <w:szCs w:val="22"/>
        </w:rPr>
        <w:t xml:space="preserve">will be </w:t>
      </w:r>
      <w:r w:rsidR="00E237C5" w:rsidRPr="004807F5">
        <w:rPr>
          <w:rFonts w:asciiTheme="minorHAnsi" w:hAnsiTheme="minorHAnsi"/>
          <w:sz w:val="22"/>
          <w:szCs w:val="22"/>
        </w:rPr>
        <w:t xml:space="preserve">evaluated </w:t>
      </w:r>
      <w:r w:rsidR="00874CE5" w:rsidRPr="004807F5">
        <w:rPr>
          <w:rFonts w:asciiTheme="minorHAnsi" w:hAnsiTheme="minorHAnsi"/>
          <w:sz w:val="22"/>
          <w:szCs w:val="22"/>
        </w:rPr>
        <w:t>based on their responsiveness</w:t>
      </w:r>
      <w:r w:rsidR="00E237C5" w:rsidRPr="004807F5">
        <w:rPr>
          <w:rFonts w:asciiTheme="minorHAnsi" w:hAnsiTheme="minorHAnsi"/>
          <w:sz w:val="22"/>
          <w:szCs w:val="22"/>
        </w:rPr>
        <w:t xml:space="preserve"> to the </w:t>
      </w:r>
      <w:r w:rsidR="00ED7706" w:rsidRPr="004807F5">
        <w:rPr>
          <w:rFonts w:asciiTheme="minorHAnsi" w:hAnsiTheme="minorHAnsi"/>
          <w:sz w:val="22"/>
          <w:szCs w:val="22"/>
        </w:rPr>
        <w:t>price quote form</w:t>
      </w:r>
      <w:r w:rsidR="00E237C5" w:rsidRPr="004807F5">
        <w:rPr>
          <w:rFonts w:asciiTheme="minorHAnsi" w:hAnsiTheme="minorHAnsi"/>
          <w:sz w:val="22"/>
          <w:szCs w:val="22"/>
        </w:rPr>
        <w:t xml:space="preserve">. </w:t>
      </w:r>
      <w:r w:rsidR="003C2D79" w:rsidRPr="004807F5">
        <w:rPr>
          <w:rFonts w:asciiTheme="minorHAnsi" w:hAnsiTheme="minorHAnsi"/>
          <w:sz w:val="22"/>
          <w:szCs w:val="22"/>
        </w:rPr>
        <w:t xml:space="preserve">The maximum number of points for the </w:t>
      </w:r>
      <w:r w:rsidR="00ED7706" w:rsidRPr="004807F5">
        <w:rPr>
          <w:rFonts w:asciiTheme="minorHAnsi" w:hAnsiTheme="minorHAnsi"/>
          <w:sz w:val="22"/>
          <w:szCs w:val="22"/>
        </w:rPr>
        <w:t>price quote</w:t>
      </w:r>
      <w:r w:rsidR="003C2D79" w:rsidRPr="004807F5">
        <w:rPr>
          <w:rFonts w:asciiTheme="minorHAnsi" w:hAnsiTheme="minorHAnsi"/>
          <w:sz w:val="22"/>
          <w:szCs w:val="22"/>
        </w:rPr>
        <w:t xml:space="preserve"> is 100</w:t>
      </w:r>
      <w:r w:rsidRPr="004807F5">
        <w:rPr>
          <w:rFonts w:asciiTheme="minorHAnsi" w:hAnsiTheme="minorHAnsi"/>
          <w:sz w:val="22"/>
          <w:szCs w:val="22"/>
        </w:rPr>
        <w:t xml:space="preserve">, which </w:t>
      </w:r>
      <w:r w:rsidR="003C2D79" w:rsidRPr="004807F5">
        <w:rPr>
          <w:rFonts w:asciiTheme="minorHAnsi" w:hAnsiTheme="minorHAnsi"/>
          <w:sz w:val="22"/>
          <w:szCs w:val="22"/>
        </w:rPr>
        <w:t>will be allocated to th</w:t>
      </w:r>
      <w:r w:rsidR="004B579A" w:rsidRPr="004807F5">
        <w:rPr>
          <w:rFonts w:asciiTheme="minorHAnsi" w:hAnsiTheme="minorHAnsi"/>
          <w:sz w:val="22"/>
          <w:szCs w:val="22"/>
        </w:rPr>
        <w:t>e lowest total price</w:t>
      </w:r>
      <w:r w:rsidR="00442A19" w:rsidRPr="004807F5">
        <w:rPr>
          <w:rFonts w:asciiTheme="minorHAnsi" w:hAnsiTheme="minorHAnsi"/>
          <w:sz w:val="22"/>
          <w:szCs w:val="22"/>
        </w:rPr>
        <w:t xml:space="preserve"> provided in the quotation</w:t>
      </w:r>
      <w:r w:rsidR="00C21137" w:rsidRPr="004807F5">
        <w:rPr>
          <w:rFonts w:asciiTheme="minorHAnsi" w:hAnsiTheme="minorHAnsi"/>
          <w:sz w:val="22"/>
          <w:szCs w:val="22"/>
        </w:rPr>
        <w:t xml:space="preserve">. </w:t>
      </w:r>
      <w:r w:rsidR="003C2D79" w:rsidRPr="004807F5">
        <w:rPr>
          <w:rFonts w:asciiTheme="minorHAnsi" w:hAnsiTheme="minorHAnsi"/>
          <w:sz w:val="22"/>
          <w:szCs w:val="22"/>
        </w:rPr>
        <w:t xml:space="preserve">All other </w:t>
      </w:r>
      <w:r w:rsidR="00ED7706" w:rsidRPr="004807F5">
        <w:rPr>
          <w:rFonts w:asciiTheme="minorHAnsi" w:hAnsiTheme="minorHAnsi"/>
          <w:sz w:val="22"/>
          <w:szCs w:val="22"/>
        </w:rPr>
        <w:t>price quotes</w:t>
      </w:r>
      <w:r w:rsidR="003C2D79" w:rsidRPr="004807F5">
        <w:rPr>
          <w:rFonts w:asciiTheme="minorHAnsi" w:hAnsiTheme="minorHAnsi"/>
          <w:sz w:val="22"/>
          <w:szCs w:val="22"/>
        </w:rPr>
        <w:t xml:space="preserve"> </w:t>
      </w:r>
      <w:r w:rsidR="004B579A" w:rsidRPr="004807F5">
        <w:rPr>
          <w:rFonts w:asciiTheme="minorHAnsi" w:hAnsiTheme="minorHAnsi"/>
          <w:sz w:val="22"/>
          <w:szCs w:val="22"/>
        </w:rPr>
        <w:t xml:space="preserve">will </w:t>
      </w:r>
      <w:r w:rsidR="00742A55" w:rsidRPr="004807F5">
        <w:rPr>
          <w:rFonts w:asciiTheme="minorHAnsi" w:hAnsiTheme="minorHAnsi"/>
          <w:sz w:val="22"/>
          <w:szCs w:val="22"/>
        </w:rPr>
        <w:t>receive points in inverse proportion according to the following formula</w:t>
      </w:r>
      <w:r w:rsidR="004B579A" w:rsidRPr="004807F5">
        <w:rPr>
          <w:rFonts w:asciiTheme="minorHAnsi" w:hAnsiTheme="minorHAnsi"/>
          <w:sz w:val="22"/>
          <w:szCs w:val="22"/>
        </w:rPr>
        <w:t>:</w:t>
      </w:r>
    </w:p>
    <w:p w:rsidR="00AE4DBB" w:rsidRPr="004807F5" w:rsidRDefault="00AE4DBB"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4B579A" w:rsidRPr="004807F5" w:rsidTr="00874CE5">
        <w:trPr>
          <w:trHeight w:val="319"/>
          <w:jc w:val="center"/>
        </w:trPr>
        <w:tc>
          <w:tcPr>
            <w:tcW w:w="1977" w:type="dxa"/>
            <w:vMerge w:val="restart"/>
            <w:vAlign w:val="center"/>
          </w:tcPr>
          <w:p w:rsidR="004B579A" w:rsidRPr="004807F5" w:rsidRDefault="004B579A" w:rsidP="003A1F0A">
            <w:pPr>
              <w:tabs>
                <w:tab w:val="left" w:pos="-1080"/>
              </w:tabs>
              <w:jc w:val="both"/>
              <w:rPr>
                <w:rFonts w:asciiTheme="minorHAnsi" w:hAnsiTheme="minorHAnsi" w:cs="Calibri"/>
                <w:sz w:val="22"/>
                <w:szCs w:val="22"/>
              </w:rPr>
            </w:pPr>
            <w:r w:rsidRPr="004807F5">
              <w:rPr>
                <w:rFonts w:asciiTheme="minorHAnsi" w:hAnsiTheme="minorHAnsi" w:cs="Calibri"/>
                <w:sz w:val="22"/>
                <w:szCs w:val="22"/>
              </w:rPr>
              <w:t xml:space="preserve">Financial </w:t>
            </w:r>
            <w:r w:rsidR="00874CE5" w:rsidRPr="004807F5">
              <w:rPr>
                <w:rFonts w:asciiTheme="minorHAnsi" w:hAnsiTheme="minorHAnsi" w:cs="Calibri"/>
                <w:sz w:val="22"/>
                <w:szCs w:val="22"/>
              </w:rPr>
              <w:t>s</w:t>
            </w:r>
            <w:r w:rsidRPr="004807F5">
              <w:rPr>
                <w:rFonts w:asciiTheme="minorHAnsi" w:hAnsiTheme="minorHAnsi" w:cs="Calibri"/>
                <w:sz w:val="22"/>
                <w:szCs w:val="22"/>
              </w:rPr>
              <w:t>core =</w:t>
            </w:r>
          </w:p>
        </w:tc>
        <w:tc>
          <w:tcPr>
            <w:tcW w:w="2325" w:type="dxa"/>
          </w:tcPr>
          <w:p w:rsidR="004B579A" w:rsidRPr="004807F5" w:rsidRDefault="004B579A" w:rsidP="00ED7706">
            <w:pPr>
              <w:tabs>
                <w:tab w:val="left" w:pos="-1080"/>
              </w:tabs>
              <w:jc w:val="center"/>
              <w:rPr>
                <w:rFonts w:asciiTheme="minorHAnsi" w:hAnsiTheme="minorHAnsi" w:cs="Calibri"/>
                <w:sz w:val="22"/>
                <w:szCs w:val="22"/>
              </w:rPr>
            </w:pPr>
            <w:r w:rsidRPr="004807F5">
              <w:rPr>
                <w:rFonts w:asciiTheme="minorHAnsi" w:hAnsiTheme="minorHAnsi" w:cs="Calibri"/>
                <w:sz w:val="22"/>
                <w:szCs w:val="22"/>
              </w:rPr>
              <w:t xml:space="preserve">Lowest </w:t>
            </w:r>
            <w:r w:rsidR="00ED7706" w:rsidRPr="004807F5">
              <w:rPr>
                <w:rFonts w:asciiTheme="minorHAnsi" w:hAnsiTheme="minorHAnsi" w:cs="Calibri"/>
                <w:sz w:val="22"/>
                <w:szCs w:val="22"/>
              </w:rPr>
              <w:t xml:space="preserve">quote </w:t>
            </w:r>
            <w:r w:rsidRPr="004807F5">
              <w:rPr>
                <w:rFonts w:asciiTheme="minorHAnsi" w:hAnsiTheme="minorHAnsi" w:cs="Calibri"/>
                <w:sz w:val="22"/>
                <w:szCs w:val="22"/>
              </w:rPr>
              <w:t>($)</w:t>
            </w:r>
          </w:p>
        </w:tc>
        <w:tc>
          <w:tcPr>
            <w:tcW w:w="2792" w:type="dxa"/>
            <w:vMerge w:val="restart"/>
            <w:vAlign w:val="center"/>
          </w:tcPr>
          <w:p w:rsidR="004B579A" w:rsidRPr="004807F5" w:rsidRDefault="004B579A" w:rsidP="003A1F0A">
            <w:pPr>
              <w:tabs>
                <w:tab w:val="left" w:pos="-1080"/>
              </w:tabs>
              <w:jc w:val="both"/>
              <w:rPr>
                <w:rFonts w:asciiTheme="minorHAnsi" w:hAnsiTheme="minorHAnsi" w:cs="Calibri"/>
                <w:sz w:val="22"/>
                <w:szCs w:val="22"/>
              </w:rPr>
            </w:pPr>
            <w:r w:rsidRPr="004807F5">
              <w:rPr>
                <w:rFonts w:asciiTheme="minorHAnsi" w:hAnsiTheme="minorHAnsi" w:cs="Calibri"/>
                <w:sz w:val="22"/>
                <w:szCs w:val="22"/>
              </w:rPr>
              <w:t xml:space="preserve">X 100 (Maximum </w:t>
            </w:r>
            <w:r w:rsidR="00874CE5" w:rsidRPr="004807F5">
              <w:rPr>
                <w:rFonts w:asciiTheme="minorHAnsi" w:hAnsiTheme="minorHAnsi" w:cs="Calibri"/>
                <w:sz w:val="22"/>
                <w:szCs w:val="22"/>
              </w:rPr>
              <w:t>s</w:t>
            </w:r>
            <w:r w:rsidRPr="004807F5">
              <w:rPr>
                <w:rFonts w:asciiTheme="minorHAnsi" w:hAnsiTheme="minorHAnsi" w:cs="Calibri"/>
                <w:sz w:val="22"/>
                <w:szCs w:val="22"/>
              </w:rPr>
              <w:t>core)</w:t>
            </w:r>
          </w:p>
        </w:tc>
      </w:tr>
      <w:tr w:rsidR="004B579A" w:rsidRPr="004807F5" w:rsidTr="00874CE5">
        <w:trPr>
          <w:trHeight w:val="170"/>
          <w:jc w:val="center"/>
        </w:trPr>
        <w:tc>
          <w:tcPr>
            <w:tcW w:w="1977" w:type="dxa"/>
            <w:vMerge/>
          </w:tcPr>
          <w:p w:rsidR="004B579A" w:rsidRPr="004807F5" w:rsidRDefault="004B579A" w:rsidP="003A1F0A">
            <w:pPr>
              <w:tabs>
                <w:tab w:val="left" w:pos="-1080"/>
              </w:tabs>
              <w:jc w:val="both"/>
              <w:rPr>
                <w:rFonts w:asciiTheme="minorHAnsi" w:hAnsiTheme="minorHAnsi" w:cs="Calibri"/>
                <w:sz w:val="22"/>
                <w:szCs w:val="22"/>
              </w:rPr>
            </w:pPr>
          </w:p>
        </w:tc>
        <w:tc>
          <w:tcPr>
            <w:tcW w:w="2325" w:type="dxa"/>
          </w:tcPr>
          <w:p w:rsidR="004B579A" w:rsidRPr="004807F5" w:rsidRDefault="00ED7706" w:rsidP="003A1F0A">
            <w:pPr>
              <w:tabs>
                <w:tab w:val="left" w:pos="-1080"/>
              </w:tabs>
              <w:jc w:val="center"/>
              <w:rPr>
                <w:rFonts w:asciiTheme="minorHAnsi" w:hAnsiTheme="minorHAnsi" w:cs="Calibri"/>
                <w:sz w:val="22"/>
                <w:szCs w:val="22"/>
              </w:rPr>
            </w:pPr>
            <w:r w:rsidRPr="004807F5">
              <w:rPr>
                <w:rFonts w:asciiTheme="minorHAnsi" w:hAnsiTheme="minorHAnsi" w:cs="Calibri"/>
                <w:sz w:val="22"/>
                <w:szCs w:val="22"/>
              </w:rPr>
              <w:t xml:space="preserve">Quote </w:t>
            </w:r>
            <w:r w:rsidR="004B579A" w:rsidRPr="004807F5">
              <w:rPr>
                <w:rFonts w:asciiTheme="minorHAnsi" w:hAnsiTheme="minorHAnsi" w:cs="Calibri"/>
                <w:sz w:val="22"/>
                <w:szCs w:val="22"/>
              </w:rPr>
              <w:t xml:space="preserve">being </w:t>
            </w:r>
            <w:r w:rsidR="00874CE5" w:rsidRPr="004807F5">
              <w:rPr>
                <w:rFonts w:asciiTheme="minorHAnsi" w:hAnsiTheme="minorHAnsi" w:cs="Calibri"/>
                <w:sz w:val="22"/>
                <w:szCs w:val="22"/>
              </w:rPr>
              <w:t>s</w:t>
            </w:r>
            <w:r w:rsidR="004B579A" w:rsidRPr="004807F5">
              <w:rPr>
                <w:rFonts w:asciiTheme="minorHAnsi" w:hAnsiTheme="minorHAnsi" w:cs="Calibri"/>
                <w:sz w:val="22"/>
                <w:szCs w:val="22"/>
              </w:rPr>
              <w:t>cored ($)</w:t>
            </w:r>
          </w:p>
        </w:tc>
        <w:tc>
          <w:tcPr>
            <w:tcW w:w="2792" w:type="dxa"/>
            <w:vMerge/>
          </w:tcPr>
          <w:p w:rsidR="004B579A" w:rsidRPr="004807F5" w:rsidRDefault="004B579A" w:rsidP="003A1F0A">
            <w:pPr>
              <w:tabs>
                <w:tab w:val="left" w:pos="-1080"/>
              </w:tabs>
              <w:jc w:val="both"/>
              <w:rPr>
                <w:rFonts w:asciiTheme="minorHAnsi" w:hAnsiTheme="minorHAnsi" w:cs="Calibri"/>
                <w:sz w:val="22"/>
                <w:szCs w:val="22"/>
              </w:rPr>
            </w:pPr>
          </w:p>
        </w:tc>
      </w:tr>
    </w:tbl>
    <w:p w:rsidR="00742A55" w:rsidRPr="004807F5" w:rsidRDefault="00742A55" w:rsidP="00742A55">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Theme="minorHAnsi" w:hAnsiTheme="minorHAnsi"/>
          <w:szCs w:val="22"/>
        </w:rPr>
      </w:pPr>
      <w:bookmarkStart w:id="1" w:name="_Toc404007911"/>
      <w:r w:rsidRPr="004807F5">
        <w:rPr>
          <w:rFonts w:asciiTheme="minorHAnsi" w:hAnsiTheme="minorHAnsi"/>
          <w:szCs w:val="22"/>
        </w:rPr>
        <w:t>Total score</w:t>
      </w:r>
      <w:bookmarkEnd w:id="1"/>
    </w:p>
    <w:p w:rsidR="00742A55" w:rsidRPr="004807F5" w:rsidRDefault="00742A55" w:rsidP="00742A55">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szCs w:val="22"/>
        </w:rPr>
      </w:pPr>
      <w:r w:rsidRPr="004807F5">
        <w:rPr>
          <w:rFonts w:asciiTheme="minorHAnsi" w:hAnsiTheme="minorHAnsi"/>
          <w:szCs w:val="22"/>
        </w:rPr>
        <w:t xml:space="preserve">The total score for each </w:t>
      </w:r>
      <w:r w:rsidR="00EA2834" w:rsidRPr="004807F5">
        <w:rPr>
          <w:rFonts w:asciiTheme="minorHAnsi" w:hAnsiTheme="minorHAnsi"/>
          <w:szCs w:val="22"/>
        </w:rPr>
        <w:t xml:space="preserve">proposal </w:t>
      </w:r>
      <w:r w:rsidRPr="004807F5">
        <w:rPr>
          <w:rFonts w:asciiTheme="minorHAnsi" w:hAnsiTheme="minorHAnsi"/>
          <w:szCs w:val="22"/>
        </w:rPr>
        <w:t>will be the weighted sum of the technical score and</w:t>
      </w:r>
      <w:r w:rsidR="00874CE5" w:rsidRPr="004807F5">
        <w:rPr>
          <w:rFonts w:asciiTheme="minorHAnsi" w:hAnsiTheme="minorHAnsi"/>
          <w:szCs w:val="22"/>
        </w:rPr>
        <w:t xml:space="preserve"> the</w:t>
      </w:r>
      <w:r w:rsidRPr="004807F5">
        <w:rPr>
          <w:rFonts w:asciiTheme="minorHAnsi" w:hAnsiTheme="minorHAnsi"/>
          <w:szCs w:val="22"/>
        </w:rPr>
        <w:t xml:space="preserve"> financial score.  The maximum total score is 100 points.</w:t>
      </w:r>
    </w:p>
    <w:p w:rsidR="00F5387E" w:rsidRPr="004807F5" w:rsidRDefault="00F5387E" w:rsidP="00742A55">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742A55" w:rsidRPr="004807F5" w:rsidTr="003A1F0A">
        <w:trPr>
          <w:trHeight w:val="547"/>
          <w:jc w:val="center"/>
        </w:trPr>
        <w:tc>
          <w:tcPr>
            <w:tcW w:w="6523" w:type="dxa"/>
            <w:vAlign w:val="center"/>
          </w:tcPr>
          <w:p w:rsidR="00742A55" w:rsidRPr="004807F5" w:rsidRDefault="00742A55" w:rsidP="00012AA3">
            <w:pPr>
              <w:tabs>
                <w:tab w:val="left" w:pos="-1080"/>
              </w:tabs>
              <w:jc w:val="center"/>
              <w:rPr>
                <w:rFonts w:asciiTheme="minorHAnsi" w:hAnsiTheme="minorHAnsi" w:cs="Calibri"/>
                <w:sz w:val="22"/>
                <w:szCs w:val="22"/>
              </w:rPr>
            </w:pPr>
            <w:r w:rsidRPr="004807F5">
              <w:rPr>
                <w:rFonts w:asciiTheme="minorHAnsi" w:hAnsiTheme="minorHAnsi" w:cs="Calibri"/>
                <w:sz w:val="22"/>
                <w:szCs w:val="22"/>
              </w:rPr>
              <w:t xml:space="preserve">Total </w:t>
            </w:r>
            <w:r w:rsidR="00874CE5" w:rsidRPr="004807F5">
              <w:rPr>
                <w:rFonts w:asciiTheme="minorHAnsi" w:hAnsiTheme="minorHAnsi" w:cs="Calibri"/>
                <w:sz w:val="22"/>
                <w:szCs w:val="22"/>
              </w:rPr>
              <w:t>s</w:t>
            </w:r>
            <w:r w:rsidRPr="004807F5">
              <w:rPr>
                <w:rFonts w:asciiTheme="minorHAnsi" w:hAnsiTheme="minorHAnsi" w:cs="Calibri"/>
                <w:sz w:val="22"/>
                <w:szCs w:val="22"/>
              </w:rPr>
              <w:t>core =</w:t>
            </w:r>
            <w:r w:rsidR="00012AA3" w:rsidRPr="004807F5">
              <w:rPr>
                <w:rFonts w:asciiTheme="minorHAnsi" w:hAnsiTheme="minorHAnsi" w:cs="Calibri"/>
                <w:sz w:val="22"/>
                <w:szCs w:val="22"/>
              </w:rPr>
              <w:t xml:space="preserve"> 70%</w:t>
            </w:r>
            <w:r w:rsidRPr="004807F5">
              <w:rPr>
                <w:rFonts w:asciiTheme="minorHAnsi" w:hAnsiTheme="minorHAnsi" w:cs="Calibri"/>
                <w:sz w:val="22"/>
                <w:szCs w:val="22"/>
              </w:rPr>
              <w:t xml:space="preserve"> Technical </w:t>
            </w:r>
            <w:r w:rsidR="00874CE5" w:rsidRPr="004807F5">
              <w:rPr>
                <w:rFonts w:asciiTheme="minorHAnsi" w:hAnsiTheme="minorHAnsi" w:cs="Calibri"/>
                <w:sz w:val="22"/>
                <w:szCs w:val="22"/>
              </w:rPr>
              <w:t>s</w:t>
            </w:r>
            <w:r w:rsidRPr="004807F5">
              <w:rPr>
                <w:rFonts w:asciiTheme="minorHAnsi" w:hAnsiTheme="minorHAnsi" w:cs="Calibri"/>
                <w:sz w:val="22"/>
                <w:szCs w:val="22"/>
              </w:rPr>
              <w:t>core +</w:t>
            </w:r>
            <w:r w:rsidR="00012AA3" w:rsidRPr="004807F5">
              <w:rPr>
                <w:rFonts w:asciiTheme="minorHAnsi" w:hAnsiTheme="minorHAnsi" w:cs="Calibri"/>
                <w:sz w:val="22"/>
                <w:szCs w:val="22"/>
              </w:rPr>
              <w:t xml:space="preserve"> 30%</w:t>
            </w:r>
            <w:r w:rsidR="00F5387E" w:rsidRPr="004807F5">
              <w:rPr>
                <w:rFonts w:asciiTheme="minorHAnsi" w:hAnsiTheme="minorHAnsi" w:cs="Calibri"/>
                <w:sz w:val="22"/>
                <w:szCs w:val="22"/>
              </w:rPr>
              <w:t xml:space="preserve"> </w:t>
            </w:r>
            <w:r w:rsidRPr="004807F5">
              <w:rPr>
                <w:rFonts w:asciiTheme="minorHAnsi" w:hAnsiTheme="minorHAnsi" w:cs="Calibri"/>
                <w:sz w:val="22"/>
                <w:szCs w:val="22"/>
              </w:rPr>
              <w:t xml:space="preserve">Financial </w:t>
            </w:r>
            <w:r w:rsidR="00874CE5" w:rsidRPr="004807F5">
              <w:rPr>
                <w:rFonts w:asciiTheme="minorHAnsi" w:hAnsiTheme="minorHAnsi" w:cs="Calibri"/>
                <w:sz w:val="22"/>
                <w:szCs w:val="22"/>
              </w:rPr>
              <w:t>s</w:t>
            </w:r>
            <w:r w:rsidRPr="004807F5">
              <w:rPr>
                <w:rFonts w:asciiTheme="minorHAnsi" w:hAnsiTheme="minorHAnsi" w:cs="Calibri"/>
                <w:sz w:val="22"/>
                <w:szCs w:val="22"/>
              </w:rPr>
              <w:t>core</w:t>
            </w:r>
          </w:p>
        </w:tc>
      </w:tr>
    </w:tbl>
    <w:p w:rsidR="000275EF" w:rsidRPr="004807F5" w:rsidRDefault="000275EF"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Calibri"/>
          <w:b/>
          <w:sz w:val="22"/>
          <w:szCs w:val="22"/>
          <w:u w:val="single"/>
        </w:rPr>
      </w:pPr>
    </w:p>
    <w:p w:rsidR="00742A55" w:rsidRPr="004807F5" w:rsidRDefault="00742A55" w:rsidP="007A1A67">
      <w:pPr>
        <w:pStyle w:val="ListParagraph"/>
        <w:numPr>
          <w:ilvl w:val="0"/>
          <w:numId w:val="27"/>
        </w:numPr>
        <w:jc w:val="both"/>
        <w:rPr>
          <w:rFonts w:asciiTheme="minorHAnsi" w:hAnsiTheme="minorHAnsi" w:cs="Calibri"/>
          <w:b/>
          <w:szCs w:val="22"/>
        </w:rPr>
      </w:pPr>
      <w:r w:rsidRPr="004807F5">
        <w:rPr>
          <w:rFonts w:asciiTheme="minorHAnsi" w:hAnsiTheme="minorHAnsi" w:cs="Calibri"/>
          <w:b/>
          <w:szCs w:val="22"/>
        </w:rPr>
        <w:t xml:space="preserve">Award Criteria </w:t>
      </w:r>
    </w:p>
    <w:p w:rsidR="00EE4A21" w:rsidRPr="004807F5" w:rsidRDefault="00EE4A21" w:rsidP="00EE4A21">
      <w:pPr>
        <w:pStyle w:val="letter"/>
        <w:ind w:left="360"/>
        <w:jc w:val="both"/>
        <w:rPr>
          <w:rFonts w:asciiTheme="minorHAnsi" w:hAnsiTheme="minorHAnsi"/>
          <w:sz w:val="22"/>
          <w:szCs w:val="22"/>
        </w:rPr>
      </w:pPr>
      <w:r w:rsidRPr="004807F5">
        <w:rPr>
          <w:rFonts w:asciiTheme="minorHAnsi" w:hAnsiTheme="minorHAnsi" w:cs="Calibri"/>
          <w:sz w:val="22"/>
          <w:szCs w:val="22"/>
        </w:rPr>
        <w:t xml:space="preserve">UNFPA shall award a Professional Service Contract on a fixed-cost basis </w:t>
      </w:r>
      <w:r w:rsidRPr="004807F5">
        <w:rPr>
          <w:rFonts w:asciiTheme="minorHAnsi" w:hAnsiTheme="minorHAnsi"/>
          <w:sz w:val="22"/>
          <w:szCs w:val="22"/>
        </w:rPr>
        <w:t>to the Bidder that obtain the highest total score.</w:t>
      </w:r>
    </w:p>
    <w:p w:rsidR="0002021E" w:rsidRPr="004807F5" w:rsidRDefault="0002021E" w:rsidP="00E66555">
      <w:pPr>
        <w:rPr>
          <w:rFonts w:asciiTheme="minorHAnsi" w:hAnsiTheme="minorHAnsi"/>
          <w:sz w:val="22"/>
          <w:szCs w:val="22"/>
        </w:rPr>
      </w:pPr>
    </w:p>
    <w:p w:rsidR="0002021E" w:rsidRPr="004807F5" w:rsidRDefault="0002021E" w:rsidP="007A1A67">
      <w:pPr>
        <w:pStyle w:val="ListParagraph"/>
        <w:numPr>
          <w:ilvl w:val="0"/>
          <w:numId w:val="27"/>
        </w:numPr>
        <w:jc w:val="both"/>
        <w:rPr>
          <w:rFonts w:asciiTheme="minorHAnsi" w:hAnsiTheme="minorHAnsi" w:cs="Calibri"/>
          <w:b/>
          <w:szCs w:val="22"/>
        </w:rPr>
      </w:pPr>
      <w:r w:rsidRPr="004807F5">
        <w:rPr>
          <w:rFonts w:asciiTheme="minorHAnsi" w:hAnsiTheme="minorHAnsi" w:cs="Calibri"/>
          <w:b/>
          <w:szCs w:val="22"/>
        </w:rPr>
        <w:t xml:space="preserve">Right to Vary Requirements at Time of Award </w:t>
      </w:r>
    </w:p>
    <w:p w:rsidR="0002021E" w:rsidRPr="004807F5" w:rsidRDefault="0002021E" w:rsidP="0002021E">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szCs w:val="22"/>
        </w:rPr>
      </w:pPr>
      <w:r w:rsidRPr="004807F5">
        <w:rPr>
          <w:rFonts w:asciiTheme="minorHAnsi" w:hAnsiTheme="minorHAnsi"/>
          <w:szCs w:val="22"/>
        </w:rPr>
        <w:t xml:space="preserve">UNFPA reserves the right at the time of award of </w:t>
      </w:r>
      <w:r w:rsidR="00ED7706" w:rsidRPr="004807F5">
        <w:rPr>
          <w:rFonts w:asciiTheme="minorHAnsi" w:hAnsiTheme="minorHAnsi"/>
          <w:szCs w:val="22"/>
        </w:rPr>
        <w:t xml:space="preserve">contract </w:t>
      </w:r>
      <w:r w:rsidRPr="004807F5">
        <w:rPr>
          <w:rFonts w:asciiTheme="minorHAnsi" w:hAnsiTheme="minorHAnsi"/>
          <w:szCs w:val="22"/>
        </w:rPr>
        <w:t xml:space="preserve">to increase or decrease by up to 20% the volume of services specified in this </w:t>
      </w:r>
      <w:r w:rsidR="005F5A55" w:rsidRPr="004807F5">
        <w:rPr>
          <w:rFonts w:asciiTheme="minorHAnsi" w:hAnsiTheme="minorHAnsi"/>
          <w:szCs w:val="22"/>
        </w:rPr>
        <w:t xml:space="preserve">RFQ </w:t>
      </w:r>
      <w:r w:rsidRPr="004807F5">
        <w:rPr>
          <w:rFonts w:asciiTheme="minorHAnsi" w:hAnsiTheme="minorHAnsi"/>
          <w:szCs w:val="22"/>
        </w:rPr>
        <w:t xml:space="preserve">without any change in </w:t>
      </w:r>
      <w:r w:rsidR="00EF19DC" w:rsidRPr="004807F5">
        <w:rPr>
          <w:rFonts w:asciiTheme="minorHAnsi" w:hAnsiTheme="minorHAnsi"/>
          <w:szCs w:val="22"/>
        </w:rPr>
        <w:t xml:space="preserve">unit </w:t>
      </w:r>
      <w:r w:rsidRPr="004807F5">
        <w:rPr>
          <w:rFonts w:asciiTheme="minorHAnsi" w:hAnsiTheme="minorHAnsi"/>
          <w:szCs w:val="22"/>
        </w:rPr>
        <w:t>price</w:t>
      </w:r>
      <w:r w:rsidR="00EF19DC" w:rsidRPr="004807F5">
        <w:rPr>
          <w:rFonts w:asciiTheme="minorHAnsi" w:hAnsiTheme="minorHAnsi"/>
          <w:szCs w:val="22"/>
        </w:rPr>
        <w:t>s</w:t>
      </w:r>
      <w:r w:rsidRPr="004807F5">
        <w:rPr>
          <w:rFonts w:asciiTheme="minorHAnsi" w:hAnsiTheme="minorHAnsi"/>
          <w:szCs w:val="22"/>
        </w:rPr>
        <w:t xml:space="preserve"> or other terms and conditions.</w:t>
      </w:r>
    </w:p>
    <w:p w:rsidR="0002021E" w:rsidRPr="004807F5"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Calibri"/>
          <w:b/>
          <w:sz w:val="22"/>
          <w:szCs w:val="22"/>
          <w:u w:val="single"/>
        </w:rPr>
      </w:pPr>
    </w:p>
    <w:p w:rsidR="0002021E" w:rsidRPr="004807F5" w:rsidRDefault="0002021E" w:rsidP="007A1A67">
      <w:pPr>
        <w:pStyle w:val="ListParagraph"/>
        <w:numPr>
          <w:ilvl w:val="0"/>
          <w:numId w:val="27"/>
        </w:numPr>
        <w:jc w:val="both"/>
        <w:rPr>
          <w:rFonts w:asciiTheme="minorHAnsi" w:hAnsiTheme="minorHAnsi" w:cs="Calibri"/>
          <w:b/>
          <w:szCs w:val="22"/>
        </w:rPr>
      </w:pPr>
      <w:r w:rsidRPr="004807F5">
        <w:rPr>
          <w:rFonts w:asciiTheme="minorHAnsi" w:hAnsiTheme="minorHAnsi" w:cs="Calibri"/>
          <w:b/>
          <w:szCs w:val="22"/>
        </w:rPr>
        <w:t>Payment Terms</w:t>
      </w:r>
    </w:p>
    <w:p w:rsidR="0002021E" w:rsidRPr="004807F5" w:rsidRDefault="0002021E" w:rsidP="0002021E">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szCs w:val="22"/>
        </w:rPr>
      </w:pPr>
      <w:r w:rsidRPr="004807F5">
        <w:rPr>
          <w:rFonts w:asciiTheme="minorHAnsi" w:hAnsiTheme="minorHAnsi"/>
          <w:szCs w:val="22"/>
        </w:rPr>
        <w:t xml:space="preserve">UNFPA payment terms </w:t>
      </w:r>
      <w:r w:rsidR="000275EF" w:rsidRPr="004807F5">
        <w:rPr>
          <w:rFonts w:asciiTheme="minorHAnsi" w:hAnsiTheme="minorHAnsi"/>
          <w:szCs w:val="22"/>
        </w:rPr>
        <w:t xml:space="preserve">are net 30 </w:t>
      </w:r>
      <w:r w:rsidR="005F5A55" w:rsidRPr="004807F5">
        <w:rPr>
          <w:rFonts w:asciiTheme="minorHAnsi" w:hAnsiTheme="minorHAnsi"/>
          <w:szCs w:val="22"/>
        </w:rPr>
        <w:t xml:space="preserve">days </w:t>
      </w:r>
      <w:r w:rsidR="000275EF" w:rsidRPr="004807F5">
        <w:rPr>
          <w:rFonts w:asciiTheme="minorHAnsi" w:hAnsiTheme="minorHAnsi"/>
          <w:szCs w:val="22"/>
        </w:rPr>
        <w:t>upon receipt of invoice and delivery/acceptance of the milestone deliverables linked to payment as specified in the contract.</w:t>
      </w:r>
    </w:p>
    <w:p w:rsidR="0002021E" w:rsidRPr="004807F5" w:rsidRDefault="0002021E" w:rsidP="00E66555">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szCs w:val="22"/>
        </w:rPr>
      </w:pPr>
    </w:p>
    <w:p w:rsidR="0002021E" w:rsidRPr="004807F5" w:rsidRDefault="00CE2E88" w:rsidP="007A1A67">
      <w:pPr>
        <w:pStyle w:val="ListParagraph"/>
        <w:numPr>
          <w:ilvl w:val="0"/>
          <w:numId w:val="27"/>
        </w:numPr>
        <w:jc w:val="both"/>
        <w:rPr>
          <w:rFonts w:asciiTheme="minorHAnsi" w:hAnsiTheme="minorHAnsi" w:cs="Calibri"/>
          <w:b/>
          <w:szCs w:val="22"/>
        </w:rPr>
      </w:pPr>
      <w:hyperlink r:id="rId11" w:anchor="FraudCorruption" w:history="1">
        <w:r w:rsidR="00FD484C" w:rsidRPr="004807F5">
          <w:rPr>
            <w:rFonts w:asciiTheme="minorHAnsi" w:hAnsiTheme="minorHAnsi" w:cs="Calibri"/>
            <w:b/>
            <w:szCs w:val="22"/>
          </w:rPr>
          <w:t>Fraud and Corruption</w:t>
        </w:r>
      </w:hyperlink>
    </w:p>
    <w:p w:rsidR="0002021E" w:rsidRPr="004807F5" w:rsidRDefault="0002021E" w:rsidP="0002021E">
      <w:pPr>
        <w:pStyle w:val="ListParagraph"/>
        <w:overflowPunct/>
        <w:autoSpaceDE/>
        <w:autoSpaceDN/>
        <w:adjustRightInd/>
        <w:spacing w:line="276" w:lineRule="auto"/>
        <w:ind w:left="0"/>
        <w:contextualSpacing/>
        <w:jc w:val="both"/>
        <w:textAlignment w:val="auto"/>
        <w:rPr>
          <w:rFonts w:asciiTheme="minorHAnsi" w:hAnsiTheme="minorHAnsi"/>
          <w:szCs w:val="22"/>
        </w:rPr>
      </w:pPr>
      <w:r w:rsidRPr="004807F5">
        <w:rPr>
          <w:rFonts w:asciiTheme="minorHAnsi" w:hAnsiTheme="minorHAnsi"/>
          <w:szCs w:val="22"/>
        </w:rPr>
        <w:t xml:space="preserve">UNFPA is committed to preventing, identifying, and addressing all acts of fraud against UNFPA, as well as against third parties involved in UNFPA activities. UNFPA’s </w:t>
      </w:r>
      <w:r w:rsidR="00157F80" w:rsidRPr="004807F5">
        <w:rPr>
          <w:rFonts w:asciiTheme="minorHAnsi" w:hAnsiTheme="minorHAnsi"/>
          <w:szCs w:val="22"/>
        </w:rPr>
        <w:t>p</w:t>
      </w:r>
      <w:r w:rsidRPr="004807F5">
        <w:rPr>
          <w:rFonts w:asciiTheme="minorHAnsi" w:hAnsiTheme="minorHAnsi"/>
          <w:szCs w:val="22"/>
        </w:rPr>
        <w:t>olicy regarding fraud and corruption is available</w:t>
      </w:r>
      <w:r w:rsidR="00157F80" w:rsidRPr="004807F5">
        <w:rPr>
          <w:rFonts w:asciiTheme="minorHAnsi" w:hAnsiTheme="minorHAnsi"/>
          <w:szCs w:val="22"/>
        </w:rPr>
        <w:t xml:space="preserve"> here:</w:t>
      </w:r>
      <w:r w:rsidR="00681659" w:rsidRPr="004807F5">
        <w:rPr>
          <w:rFonts w:asciiTheme="minorHAnsi" w:hAnsiTheme="minorHAnsi"/>
          <w:szCs w:val="22"/>
        </w:rPr>
        <w:t xml:space="preserve"> </w:t>
      </w:r>
      <w:hyperlink r:id="rId12" w:anchor="overlay-context=node/10356/draft" w:history="1">
        <w:r w:rsidRPr="004807F5">
          <w:rPr>
            <w:rStyle w:val="Hyperlink"/>
            <w:rFonts w:asciiTheme="minorHAnsi" w:hAnsiTheme="minorHAnsi"/>
            <w:szCs w:val="22"/>
          </w:rPr>
          <w:t>Fraud Policy</w:t>
        </w:r>
      </w:hyperlink>
      <w:r w:rsidRPr="004807F5">
        <w:rPr>
          <w:rFonts w:asciiTheme="minorHAnsi" w:hAnsiTheme="minorHAnsi"/>
          <w:szCs w:val="22"/>
        </w:rPr>
        <w:t xml:space="preserve">. Submission of </w:t>
      </w:r>
      <w:r w:rsidR="00157F80" w:rsidRPr="004807F5">
        <w:rPr>
          <w:rFonts w:asciiTheme="minorHAnsi" w:hAnsiTheme="minorHAnsi"/>
          <w:szCs w:val="22"/>
        </w:rPr>
        <w:t xml:space="preserve">a </w:t>
      </w:r>
      <w:r w:rsidRPr="004807F5">
        <w:rPr>
          <w:rFonts w:asciiTheme="minorHAnsi" w:hAnsiTheme="minorHAnsi"/>
          <w:szCs w:val="22"/>
        </w:rPr>
        <w:t xml:space="preserve">proposal implies that the Bidder is aware of this </w:t>
      </w:r>
      <w:r w:rsidR="00337189" w:rsidRPr="004807F5">
        <w:rPr>
          <w:rFonts w:asciiTheme="minorHAnsi" w:hAnsiTheme="minorHAnsi"/>
          <w:szCs w:val="22"/>
        </w:rPr>
        <w:t>p</w:t>
      </w:r>
      <w:r w:rsidRPr="004807F5">
        <w:rPr>
          <w:rFonts w:asciiTheme="minorHAnsi" w:hAnsiTheme="minorHAnsi"/>
          <w:szCs w:val="22"/>
        </w:rPr>
        <w:t xml:space="preserve">olicy. </w:t>
      </w:r>
    </w:p>
    <w:p w:rsidR="00F12D3C" w:rsidRPr="004807F5" w:rsidRDefault="00F12D3C" w:rsidP="00F12D3C">
      <w:pPr>
        <w:spacing w:line="276" w:lineRule="auto"/>
        <w:contextualSpacing/>
        <w:jc w:val="both"/>
        <w:rPr>
          <w:rFonts w:asciiTheme="minorHAnsi" w:hAnsiTheme="minorHAnsi"/>
          <w:sz w:val="22"/>
          <w:szCs w:val="22"/>
          <w:lang w:eastAsia="en-GB"/>
        </w:rPr>
      </w:pPr>
    </w:p>
    <w:p w:rsidR="00F12D3C" w:rsidRPr="004807F5" w:rsidRDefault="00F12D3C" w:rsidP="00F12D3C">
      <w:pPr>
        <w:spacing w:line="276" w:lineRule="auto"/>
        <w:contextualSpacing/>
        <w:jc w:val="both"/>
        <w:rPr>
          <w:rFonts w:asciiTheme="minorHAnsi" w:hAnsiTheme="minorHAnsi"/>
          <w:sz w:val="22"/>
          <w:szCs w:val="22"/>
          <w:lang w:eastAsia="en-GB"/>
        </w:rPr>
      </w:pPr>
      <w:r w:rsidRPr="004807F5">
        <w:rPr>
          <w:rFonts w:asciiTheme="minorHAnsi" w:hAnsiTheme="minorHAns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w:t>
      </w:r>
      <w:r w:rsidR="00FD3E7E">
        <w:rPr>
          <w:rFonts w:asciiTheme="minorHAnsi" w:hAnsiTheme="minorHAnsi"/>
          <w:sz w:val="22"/>
          <w:szCs w:val="22"/>
          <w:lang w:eastAsia="en-GB"/>
        </w:rPr>
        <w:t xml:space="preserve"> as and when required.</w:t>
      </w:r>
      <w:r w:rsidRPr="004807F5">
        <w:rPr>
          <w:rFonts w:asciiTheme="minorHAnsi" w:hAnsiTheme="minorHAnsi"/>
          <w:sz w:val="22"/>
          <w:szCs w:val="22"/>
          <w:lang w:eastAsia="en-GB"/>
        </w:rPr>
        <w:t xml:space="preserve">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F12D3C" w:rsidRPr="004807F5" w:rsidRDefault="00F12D3C" w:rsidP="0002021E">
      <w:pPr>
        <w:spacing w:line="276" w:lineRule="auto"/>
        <w:contextualSpacing/>
        <w:jc w:val="both"/>
        <w:rPr>
          <w:rFonts w:asciiTheme="minorHAnsi" w:hAnsiTheme="minorHAnsi"/>
          <w:sz w:val="22"/>
          <w:szCs w:val="22"/>
        </w:rPr>
      </w:pPr>
    </w:p>
    <w:p w:rsidR="001E28CD" w:rsidRPr="004807F5" w:rsidRDefault="001E28CD" w:rsidP="001E28CD">
      <w:pPr>
        <w:spacing w:line="276" w:lineRule="auto"/>
        <w:contextualSpacing/>
        <w:jc w:val="both"/>
        <w:rPr>
          <w:rStyle w:val="Hyperlink"/>
          <w:rFonts w:asciiTheme="minorHAnsi" w:hAnsiTheme="minorHAnsi"/>
          <w:sz w:val="22"/>
          <w:szCs w:val="22"/>
        </w:rPr>
      </w:pPr>
      <w:r w:rsidRPr="004807F5">
        <w:rPr>
          <w:rFonts w:asciiTheme="minorHAnsi" w:hAnsiTheme="minorHAnsi"/>
          <w:sz w:val="22"/>
          <w:szCs w:val="22"/>
        </w:rPr>
        <w:t xml:space="preserve">A confidential Anti-Fraud Hotline is available to any Bidder to report suspicious fraudulent activities at </w:t>
      </w:r>
      <w:hyperlink r:id="rId13" w:history="1">
        <w:r w:rsidRPr="004807F5">
          <w:rPr>
            <w:rStyle w:val="Hyperlink"/>
            <w:rFonts w:asciiTheme="minorHAnsi" w:hAnsiTheme="minorHAnsi"/>
            <w:sz w:val="22"/>
            <w:szCs w:val="22"/>
          </w:rPr>
          <w:t>UNFPA Investigation Hotline</w:t>
        </w:r>
      </w:hyperlink>
      <w:r w:rsidRPr="004807F5">
        <w:rPr>
          <w:rStyle w:val="Hyperlink"/>
          <w:rFonts w:asciiTheme="minorHAnsi" w:hAnsiTheme="minorHAnsi"/>
          <w:sz w:val="22"/>
          <w:szCs w:val="22"/>
        </w:rPr>
        <w:t>.</w:t>
      </w:r>
    </w:p>
    <w:p w:rsidR="001E28CD" w:rsidRPr="004807F5"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sz w:val="22"/>
          <w:szCs w:val="22"/>
        </w:rPr>
      </w:pPr>
    </w:p>
    <w:p w:rsidR="0002021E" w:rsidRPr="004807F5" w:rsidRDefault="0002021E" w:rsidP="007A1A67">
      <w:pPr>
        <w:pStyle w:val="ListParagraph"/>
        <w:numPr>
          <w:ilvl w:val="0"/>
          <w:numId w:val="27"/>
        </w:numPr>
        <w:jc w:val="both"/>
        <w:rPr>
          <w:rFonts w:asciiTheme="minorHAnsi" w:hAnsiTheme="minorHAnsi" w:cs="Calibri"/>
          <w:b/>
          <w:szCs w:val="22"/>
        </w:rPr>
      </w:pPr>
      <w:r w:rsidRPr="004807F5">
        <w:rPr>
          <w:rFonts w:asciiTheme="minorHAnsi" w:hAnsiTheme="minorHAnsi" w:cs="Calibri"/>
          <w:b/>
          <w:szCs w:val="22"/>
        </w:rPr>
        <w:t xml:space="preserve">Zero </w:t>
      </w:r>
      <w:r w:rsidR="00141C76" w:rsidRPr="004807F5">
        <w:rPr>
          <w:rFonts w:asciiTheme="minorHAnsi" w:hAnsiTheme="minorHAnsi" w:cs="Calibri"/>
          <w:b/>
          <w:szCs w:val="22"/>
        </w:rPr>
        <w:t>Tolerance</w:t>
      </w:r>
    </w:p>
    <w:p w:rsidR="000219BB" w:rsidRPr="004807F5" w:rsidRDefault="0002021E" w:rsidP="000219BB">
      <w:pPr>
        <w:jc w:val="both"/>
        <w:rPr>
          <w:rFonts w:asciiTheme="minorHAnsi" w:hAnsiTheme="minorHAnsi"/>
          <w:sz w:val="22"/>
          <w:szCs w:val="22"/>
          <w:lang w:eastAsia="en-GB"/>
        </w:rPr>
      </w:pPr>
      <w:r w:rsidRPr="004807F5">
        <w:rPr>
          <w:rFonts w:asciiTheme="minorHAnsi" w:hAnsiTheme="minorHAnsi"/>
          <w:sz w:val="22"/>
          <w:szCs w:val="22"/>
          <w:lang w:eastAsia="en-GB"/>
        </w:rPr>
        <w:t>UNFPA has adopted a zero</w:t>
      </w:r>
      <w:r w:rsidR="00157F80" w:rsidRPr="004807F5">
        <w:rPr>
          <w:rFonts w:asciiTheme="minorHAnsi" w:hAnsiTheme="minorHAnsi"/>
          <w:sz w:val="22"/>
          <w:szCs w:val="22"/>
          <w:lang w:eastAsia="en-GB"/>
        </w:rPr>
        <w:t>-</w:t>
      </w:r>
      <w:r w:rsidRPr="004807F5">
        <w:rPr>
          <w:rFonts w:asciiTheme="minorHAnsi" w:hAnsiTheme="minorHAnsi"/>
          <w:sz w:val="22"/>
          <w:szCs w:val="22"/>
          <w:lang w:eastAsia="en-GB"/>
        </w:rPr>
        <w:t xml:space="preserve">tolerance policy on gifts and hospitality. </w:t>
      </w:r>
      <w:r w:rsidR="00157F80" w:rsidRPr="004807F5">
        <w:rPr>
          <w:rFonts w:asciiTheme="minorHAnsi" w:hAnsiTheme="minorHAnsi"/>
          <w:sz w:val="22"/>
          <w:szCs w:val="22"/>
          <w:lang w:eastAsia="en-GB"/>
        </w:rPr>
        <w:t xml:space="preserve">Suppliers </w:t>
      </w:r>
      <w:r w:rsidRPr="004807F5">
        <w:rPr>
          <w:rFonts w:asciiTheme="minorHAnsi" w:hAnsiTheme="minorHAnsi"/>
          <w:sz w:val="22"/>
          <w:szCs w:val="22"/>
          <w:lang w:eastAsia="en-GB"/>
        </w:rPr>
        <w:t xml:space="preserve">are therefore requested not to send gifts or offer hospitality to UNFPA personnel. </w:t>
      </w:r>
      <w:r w:rsidR="00157F80" w:rsidRPr="004807F5">
        <w:rPr>
          <w:rFonts w:asciiTheme="minorHAnsi" w:hAnsiTheme="minorHAnsi"/>
          <w:sz w:val="22"/>
          <w:szCs w:val="22"/>
          <w:lang w:eastAsia="en-GB"/>
        </w:rPr>
        <w:t xml:space="preserve">Further details on this policy are available here: </w:t>
      </w:r>
      <w:hyperlink r:id="rId14" w:anchor="ZeroTolerance" w:history="1">
        <w:r w:rsidR="000219BB" w:rsidRPr="004807F5">
          <w:rPr>
            <w:rStyle w:val="Hyperlink"/>
            <w:rFonts w:asciiTheme="minorHAnsi" w:hAnsiTheme="minorHAnsi"/>
            <w:sz w:val="22"/>
            <w:szCs w:val="22"/>
            <w:lang w:eastAsia="en-GB"/>
          </w:rPr>
          <w:t>Zero Tolerance Policy</w:t>
        </w:r>
      </w:hyperlink>
      <w:r w:rsidR="000219BB" w:rsidRPr="004807F5">
        <w:rPr>
          <w:rFonts w:asciiTheme="minorHAnsi" w:hAnsiTheme="minorHAnsi"/>
          <w:sz w:val="22"/>
          <w:szCs w:val="22"/>
          <w:lang w:eastAsia="en-GB"/>
        </w:rPr>
        <w:t xml:space="preserve">. </w:t>
      </w:r>
    </w:p>
    <w:p w:rsidR="000219BB" w:rsidRPr="004807F5" w:rsidRDefault="000219BB" w:rsidP="000219BB">
      <w:pPr>
        <w:jc w:val="both"/>
        <w:rPr>
          <w:rFonts w:asciiTheme="minorHAnsi" w:hAnsiTheme="minorHAnsi" w:cs="Calibri"/>
          <w:b/>
          <w:sz w:val="22"/>
          <w:szCs w:val="22"/>
          <w:u w:val="single"/>
        </w:rPr>
      </w:pPr>
    </w:p>
    <w:p w:rsidR="005F3947" w:rsidRPr="004807F5" w:rsidRDefault="001E28CD" w:rsidP="005F3947">
      <w:pPr>
        <w:pStyle w:val="ListParagraph"/>
        <w:numPr>
          <w:ilvl w:val="0"/>
          <w:numId w:val="27"/>
        </w:numPr>
        <w:jc w:val="both"/>
        <w:rPr>
          <w:rFonts w:asciiTheme="minorHAnsi" w:hAnsiTheme="minorHAnsi" w:cs="Calibri"/>
          <w:b/>
          <w:szCs w:val="22"/>
        </w:rPr>
      </w:pPr>
      <w:r w:rsidRPr="004807F5">
        <w:rPr>
          <w:rFonts w:asciiTheme="minorHAnsi" w:hAnsiTheme="minorHAnsi" w:cs="Calibri"/>
          <w:b/>
          <w:szCs w:val="22"/>
        </w:rPr>
        <w:t>RFQ Protest</w:t>
      </w:r>
    </w:p>
    <w:p w:rsidR="005F3947" w:rsidRPr="004807F5" w:rsidRDefault="005F3947" w:rsidP="005F3947">
      <w:pPr>
        <w:pStyle w:val="ListParagraph"/>
        <w:ind w:left="0"/>
        <w:jc w:val="both"/>
        <w:rPr>
          <w:rFonts w:asciiTheme="minorHAnsi" w:hAnsiTheme="minorHAnsi"/>
          <w:szCs w:val="22"/>
        </w:rPr>
      </w:pPr>
    </w:p>
    <w:p w:rsidR="00FE36A8" w:rsidRPr="004807F5" w:rsidRDefault="00FE36A8" w:rsidP="005F3947">
      <w:pPr>
        <w:pStyle w:val="ListParagraph"/>
        <w:ind w:left="0"/>
        <w:jc w:val="both"/>
        <w:rPr>
          <w:rFonts w:asciiTheme="minorHAnsi" w:hAnsiTheme="minorHAnsi" w:cs="Calibri"/>
          <w:b/>
          <w:szCs w:val="22"/>
        </w:rPr>
      </w:pPr>
      <w:r w:rsidRPr="004807F5">
        <w:rPr>
          <w:rFonts w:asciiTheme="minorHAnsi" w:hAnsiTheme="minorHAnsi"/>
          <w:szCs w:val="22"/>
        </w:rPr>
        <w:t xml:space="preserve">Bidder(s) perceiving that they have been unjustly or unfairly treated in connection with a solicitation, evaluation, or award of a contract may submit a complaint to the </w:t>
      </w:r>
      <w:r w:rsidR="00B266E5" w:rsidRPr="004807F5">
        <w:rPr>
          <w:rFonts w:asciiTheme="minorHAnsi" w:hAnsiTheme="minorHAnsi"/>
          <w:szCs w:val="22"/>
        </w:rPr>
        <w:t>UNFPA Head of the Business Unit, Mr. Ian McFarlane</w:t>
      </w:r>
      <w:r w:rsidR="00105E92" w:rsidRPr="004807F5">
        <w:rPr>
          <w:rFonts w:asciiTheme="minorHAnsi" w:hAnsiTheme="minorHAnsi"/>
          <w:szCs w:val="22"/>
        </w:rPr>
        <w:t>, Deputy Regional Director EECARO, Country Director for Armenia CO</w:t>
      </w:r>
      <w:r w:rsidR="00B266E5" w:rsidRPr="004807F5">
        <w:rPr>
          <w:rFonts w:asciiTheme="minorHAnsi" w:hAnsiTheme="minorHAnsi"/>
          <w:szCs w:val="22"/>
        </w:rPr>
        <w:t xml:space="preserve"> </w:t>
      </w:r>
      <w:r w:rsidRPr="004807F5">
        <w:rPr>
          <w:rFonts w:asciiTheme="minorHAnsi" w:hAnsiTheme="minorHAnsi"/>
          <w:szCs w:val="22"/>
        </w:rPr>
        <w:t xml:space="preserve">at </w:t>
      </w:r>
      <w:hyperlink r:id="rId15" w:history="1">
        <w:r w:rsidR="00B266E5" w:rsidRPr="004807F5">
          <w:rPr>
            <w:rStyle w:val="Hyperlink"/>
            <w:rFonts w:asciiTheme="minorHAnsi" w:hAnsiTheme="minorHAnsi"/>
            <w:szCs w:val="22"/>
          </w:rPr>
          <w:t>mcfarlane@unfpa.org</w:t>
        </w:r>
      </w:hyperlink>
      <w:r w:rsidR="00B266E5" w:rsidRPr="004807F5">
        <w:rPr>
          <w:rFonts w:asciiTheme="minorHAnsi" w:hAnsiTheme="minorHAnsi" w:cs="Helvetica"/>
          <w:color w:val="555555"/>
          <w:szCs w:val="22"/>
          <w:shd w:val="clear" w:color="auto" w:fill="FFFFFF"/>
        </w:rPr>
        <w:t xml:space="preserve">. </w:t>
      </w:r>
      <w:r w:rsidRPr="004807F5">
        <w:rPr>
          <w:rFonts w:asciiTheme="minorHAnsi" w:hAnsiTheme="minorHAnsi"/>
          <w:szCs w:val="22"/>
        </w:rPr>
        <w:t xml:space="preserve">Should the supplier be unsatisfied with the reply provided by the UNFPA Head of the Business Unit, the supplier may contact the Chief, Procurement Services Branch at </w:t>
      </w:r>
      <w:hyperlink r:id="rId16" w:history="1">
        <w:r w:rsidRPr="004807F5">
          <w:rPr>
            <w:rStyle w:val="Hyperlink"/>
            <w:rFonts w:asciiTheme="minorHAnsi" w:hAnsiTheme="minorHAnsi"/>
            <w:szCs w:val="22"/>
          </w:rPr>
          <w:t>procurement@unfpa.org</w:t>
        </w:r>
      </w:hyperlink>
      <w:r w:rsidRPr="004807F5">
        <w:rPr>
          <w:rFonts w:asciiTheme="minorHAnsi" w:hAnsiTheme="minorHAnsi"/>
          <w:szCs w:val="22"/>
        </w:rPr>
        <w:t>.</w:t>
      </w:r>
      <w:bookmarkStart w:id="2" w:name="_Toc368998656"/>
    </w:p>
    <w:bookmarkEnd w:id="2"/>
    <w:p w:rsidR="001E28CD" w:rsidRPr="004807F5"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Calibri"/>
          <w:b/>
          <w:sz w:val="22"/>
          <w:szCs w:val="22"/>
          <w:u w:val="single"/>
        </w:rPr>
      </w:pPr>
    </w:p>
    <w:p w:rsidR="0002021E" w:rsidRPr="004807F5" w:rsidRDefault="0002021E" w:rsidP="007A1A67">
      <w:pPr>
        <w:pStyle w:val="ListParagraph"/>
        <w:numPr>
          <w:ilvl w:val="0"/>
          <w:numId w:val="27"/>
        </w:numPr>
        <w:jc w:val="both"/>
        <w:rPr>
          <w:rFonts w:asciiTheme="minorHAnsi" w:hAnsiTheme="minorHAnsi" w:cs="Calibri"/>
          <w:b/>
          <w:szCs w:val="22"/>
        </w:rPr>
      </w:pPr>
      <w:r w:rsidRPr="004807F5">
        <w:rPr>
          <w:rFonts w:asciiTheme="minorHAnsi" w:hAnsiTheme="minorHAnsi" w:cs="Calibri"/>
          <w:b/>
          <w:szCs w:val="22"/>
        </w:rPr>
        <w:t>Disclaimer</w:t>
      </w:r>
    </w:p>
    <w:p w:rsidR="007A1A67" w:rsidRDefault="007A1A67" w:rsidP="007A1A67">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szCs w:val="22"/>
        </w:rPr>
      </w:pPr>
      <w:r w:rsidRPr="004807F5">
        <w:rPr>
          <w:rFonts w:asciiTheme="minorHAnsi" w:hAnsiTheme="minorHAnsi"/>
          <w:szCs w:val="22"/>
        </w:rPr>
        <w:t>Should any of the links in this RFQ document be unavailable or inaccessible for any reason, bidders can contact the Procurement Officer in charge of the procurement to request for them to share a PDF version of such document(s).</w:t>
      </w:r>
    </w:p>
    <w:p w:rsidR="00DA77FB" w:rsidRDefault="00DA77FB" w:rsidP="007A1A67">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szCs w:val="22"/>
        </w:rPr>
      </w:pPr>
    </w:p>
    <w:p w:rsidR="00DA77FB" w:rsidRPr="004807F5" w:rsidRDefault="00DA77FB" w:rsidP="007A1A67">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szCs w:val="22"/>
        </w:rPr>
      </w:pPr>
    </w:p>
    <w:p w:rsidR="006F59E9" w:rsidRPr="004807F5" w:rsidRDefault="006F59E9" w:rsidP="006F59E9">
      <w:pPr>
        <w:pStyle w:val="Caption"/>
        <w:rPr>
          <w:rFonts w:asciiTheme="minorHAnsi" w:hAnsiTheme="minorHAnsi" w:cs="Calibri"/>
          <w:caps/>
          <w:sz w:val="22"/>
          <w:szCs w:val="22"/>
        </w:rPr>
      </w:pPr>
      <w:r w:rsidRPr="004807F5">
        <w:rPr>
          <w:rFonts w:asciiTheme="minorHAnsi" w:hAnsiTheme="minorHAnsi"/>
          <w:sz w:val="22"/>
          <w:szCs w:val="22"/>
        </w:rPr>
        <w:br w:type="page"/>
      </w:r>
      <w:r w:rsidR="00A35F7A" w:rsidRPr="004807F5">
        <w:rPr>
          <w:rFonts w:asciiTheme="minorHAnsi" w:hAnsiTheme="minorHAnsi"/>
          <w:sz w:val="22"/>
          <w:szCs w:val="22"/>
        </w:rPr>
        <w:t xml:space="preserve">PRICE </w:t>
      </w:r>
      <w:r w:rsidRPr="004807F5">
        <w:rPr>
          <w:rFonts w:asciiTheme="minorHAnsi" w:hAnsiTheme="minorHAnsi" w:cs="Calibri"/>
          <w:caps/>
          <w:sz w:val="22"/>
          <w:szCs w:val="22"/>
        </w:rPr>
        <w:t>Quotation Form</w:t>
      </w:r>
    </w:p>
    <w:p w:rsidR="006F59E9" w:rsidRPr="004807F5" w:rsidRDefault="006F59E9" w:rsidP="006F59E9">
      <w:pPr>
        <w:rPr>
          <w:rFonts w:asciiTheme="minorHAnsi" w:hAnsiTheme="minorHAnsi" w:cs="Calibri"/>
          <w:sz w:val="22"/>
          <w:szCs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4807F5" w:rsidTr="003A1F0A">
        <w:tc>
          <w:tcPr>
            <w:tcW w:w="3708" w:type="dxa"/>
          </w:tcPr>
          <w:p w:rsidR="006F59E9" w:rsidRPr="004807F5" w:rsidRDefault="006F59E9" w:rsidP="003A1F0A">
            <w:pPr>
              <w:rPr>
                <w:rFonts w:asciiTheme="minorHAnsi" w:hAnsiTheme="minorHAnsi" w:cs="Calibri"/>
                <w:b/>
                <w:bCs/>
                <w:sz w:val="22"/>
                <w:szCs w:val="22"/>
              </w:rPr>
            </w:pPr>
            <w:r w:rsidRPr="004807F5">
              <w:rPr>
                <w:rFonts w:asciiTheme="minorHAnsi" w:hAnsiTheme="minorHAnsi" w:cs="Calibri"/>
                <w:b/>
                <w:bCs/>
                <w:sz w:val="22"/>
                <w:szCs w:val="22"/>
              </w:rPr>
              <w:t>Name of Bidder:</w:t>
            </w:r>
          </w:p>
        </w:tc>
        <w:tc>
          <w:tcPr>
            <w:tcW w:w="4814" w:type="dxa"/>
            <w:vAlign w:val="center"/>
          </w:tcPr>
          <w:p w:rsidR="006F59E9" w:rsidRPr="004807F5" w:rsidRDefault="006F59E9" w:rsidP="003A1F0A">
            <w:pPr>
              <w:jc w:val="center"/>
              <w:rPr>
                <w:rFonts w:asciiTheme="minorHAnsi" w:hAnsiTheme="minorHAnsi" w:cs="Calibri"/>
                <w:bCs/>
                <w:sz w:val="22"/>
                <w:szCs w:val="22"/>
              </w:rPr>
            </w:pPr>
          </w:p>
        </w:tc>
      </w:tr>
      <w:tr w:rsidR="000275EF" w:rsidRPr="004807F5" w:rsidTr="003A1F0A">
        <w:tc>
          <w:tcPr>
            <w:tcW w:w="3708" w:type="dxa"/>
          </w:tcPr>
          <w:p w:rsidR="000275EF" w:rsidRPr="004807F5" w:rsidRDefault="000275EF" w:rsidP="003A1F0A">
            <w:pPr>
              <w:rPr>
                <w:rFonts w:asciiTheme="minorHAnsi" w:hAnsiTheme="minorHAnsi" w:cs="Calibri"/>
                <w:b/>
                <w:bCs/>
                <w:sz w:val="22"/>
                <w:szCs w:val="22"/>
              </w:rPr>
            </w:pPr>
            <w:r w:rsidRPr="004807F5">
              <w:rPr>
                <w:rFonts w:asciiTheme="minorHAnsi" w:hAnsiTheme="minorHAnsi" w:cs="Calibri"/>
                <w:b/>
                <w:bCs/>
                <w:sz w:val="22"/>
                <w:szCs w:val="22"/>
              </w:rPr>
              <w:t xml:space="preserve">Date of the </w:t>
            </w:r>
            <w:r w:rsidR="001A7E57" w:rsidRPr="004807F5">
              <w:rPr>
                <w:rFonts w:asciiTheme="minorHAnsi" w:hAnsiTheme="minorHAnsi" w:cs="Calibri"/>
                <w:b/>
                <w:bCs/>
                <w:sz w:val="22"/>
                <w:szCs w:val="22"/>
              </w:rPr>
              <w:t>q</w:t>
            </w:r>
            <w:r w:rsidRPr="004807F5">
              <w:rPr>
                <w:rFonts w:asciiTheme="minorHAnsi" w:hAnsiTheme="minorHAnsi" w:cs="Calibri"/>
                <w:b/>
                <w:bCs/>
                <w:sz w:val="22"/>
                <w:szCs w:val="22"/>
              </w:rPr>
              <w:t>uotation:</w:t>
            </w:r>
          </w:p>
        </w:tc>
        <w:sdt>
          <w:sdtPr>
            <w:rPr>
              <w:rFonts w:asciiTheme="minorHAnsi" w:hAnsiTheme="minorHAnsi" w:cs="Calibri"/>
              <w:bCs/>
              <w:sz w:val="22"/>
              <w:szCs w:val="22"/>
            </w:rPr>
            <w:id w:val="-1733144617"/>
            <w:placeholder>
              <w:docPart w:val="23A5EB14D5694267B01A2292C49DE8FC"/>
            </w:placeholder>
            <w:date>
              <w:dateFormat w:val="dd/MM/yyyy"/>
              <w:lid w:val="en-GB"/>
              <w:storeMappedDataAs w:val="dateTime"/>
              <w:calendar w:val="gregorian"/>
            </w:date>
          </w:sdtPr>
          <w:sdtEndPr/>
          <w:sdtContent>
            <w:tc>
              <w:tcPr>
                <w:tcW w:w="4814" w:type="dxa"/>
                <w:vAlign w:val="center"/>
              </w:tcPr>
              <w:p w:rsidR="000275EF" w:rsidRPr="004807F5" w:rsidRDefault="00F27BA3" w:rsidP="00DA77FB">
                <w:pPr>
                  <w:jc w:val="center"/>
                  <w:rPr>
                    <w:rFonts w:asciiTheme="minorHAnsi" w:hAnsiTheme="minorHAnsi" w:cs="Calibri"/>
                    <w:bCs/>
                    <w:sz w:val="22"/>
                    <w:szCs w:val="22"/>
                  </w:rPr>
                </w:pPr>
                <w:r>
                  <w:rPr>
                    <w:rFonts w:asciiTheme="minorHAnsi" w:hAnsiTheme="minorHAnsi" w:cs="Calibri"/>
                    <w:bCs/>
                    <w:sz w:val="22"/>
                    <w:szCs w:val="22"/>
                    <w:lang w:val="en-GB"/>
                  </w:rPr>
                  <w:t>../..</w:t>
                </w:r>
                <w:r w:rsidR="00DA77FB">
                  <w:rPr>
                    <w:rFonts w:asciiTheme="minorHAnsi" w:hAnsiTheme="minorHAnsi" w:cs="Calibri"/>
                    <w:bCs/>
                    <w:sz w:val="22"/>
                    <w:szCs w:val="22"/>
                    <w:lang w:val="en-GB"/>
                  </w:rPr>
                  <w:t>/2020</w:t>
                </w:r>
              </w:p>
            </w:tc>
          </w:sdtContent>
        </w:sdt>
      </w:tr>
      <w:tr w:rsidR="006F59E9" w:rsidRPr="004807F5" w:rsidTr="003A1F0A">
        <w:tc>
          <w:tcPr>
            <w:tcW w:w="3708" w:type="dxa"/>
          </w:tcPr>
          <w:p w:rsidR="006F59E9" w:rsidRPr="004807F5" w:rsidRDefault="006F59E9" w:rsidP="003A1F0A">
            <w:pPr>
              <w:rPr>
                <w:rFonts w:asciiTheme="minorHAnsi" w:hAnsiTheme="minorHAnsi" w:cs="Calibri"/>
                <w:b/>
                <w:bCs/>
                <w:sz w:val="22"/>
                <w:szCs w:val="22"/>
              </w:rPr>
            </w:pPr>
            <w:r w:rsidRPr="004807F5">
              <w:rPr>
                <w:rFonts w:asciiTheme="minorHAnsi" w:hAnsiTheme="minorHAnsi" w:cs="Calibri"/>
                <w:b/>
                <w:bCs/>
                <w:sz w:val="22"/>
                <w:szCs w:val="22"/>
              </w:rPr>
              <w:t xml:space="preserve">Request for </w:t>
            </w:r>
            <w:r w:rsidR="001A7E57" w:rsidRPr="004807F5">
              <w:rPr>
                <w:rFonts w:asciiTheme="minorHAnsi" w:hAnsiTheme="minorHAnsi" w:cs="Calibri"/>
                <w:b/>
                <w:bCs/>
                <w:sz w:val="22"/>
                <w:szCs w:val="22"/>
              </w:rPr>
              <w:t>q</w:t>
            </w:r>
            <w:r w:rsidRPr="004807F5">
              <w:rPr>
                <w:rFonts w:asciiTheme="minorHAnsi" w:hAnsiTheme="minorHAnsi" w:cs="Calibri"/>
                <w:b/>
                <w:bCs/>
                <w:sz w:val="22"/>
                <w:szCs w:val="22"/>
              </w:rPr>
              <w:t>uotation Nº:</w:t>
            </w:r>
          </w:p>
        </w:tc>
        <w:tc>
          <w:tcPr>
            <w:tcW w:w="4814" w:type="dxa"/>
            <w:vAlign w:val="center"/>
          </w:tcPr>
          <w:p w:rsidR="006F59E9" w:rsidRPr="004807F5" w:rsidRDefault="006F59E9" w:rsidP="003A1F0A">
            <w:pPr>
              <w:jc w:val="center"/>
              <w:rPr>
                <w:rFonts w:asciiTheme="minorHAnsi" w:hAnsiTheme="minorHAnsi" w:cs="Calibri"/>
                <w:bCs/>
                <w:sz w:val="22"/>
                <w:szCs w:val="22"/>
                <w:lang w:val="es-ES"/>
              </w:rPr>
            </w:pPr>
            <w:r w:rsidRPr="004807F5">
              <w:rPr>
                <w:rFonts w:asciiTheme="minorHAnsi" w:hAnsiTheme="minorHAnsi" w:cs="Calibri"/>
                <w:sz w:val="22"/>
                <w:szCs w:val="22"/>
                <w:lang w:val="es-ES"/>
              </w:rPr>
              <w:t>UNFPA/</w:t>
            </w:r>
            <w:r w:rsidR="0090343A" w:rsidRPr="004807F5">
              <w:rPr>
                <w:rFonts w:asciiTheme="minorHAnsi" w:hAnsiTheme="minorHAnsi" w:cs="Calibri"/>
                <w:sz w:val="22"/>
                <w:szCs w:val="22"/>
                <w:lang w:val="es-ES"/>
              </w:rPr>
              <w:t>ARM</w:t>
            </w:r>
            <w:r w:rsidRPr="004807F5">
              <w:rPr>
                <w:rFonts w:asciiTheme="minorHAnsi" w:hAnsiTheme="minorHAnsi" w:cs="Calibri"/>
                <w:sz w:val="22"/>
                <w:szCs w:val="22"/>
                <w:lang w:val="es-ES"/>
              </w:rPr>
              <w:t>/RFQ/</w:t>
            </w:r>
            <w:r w:rsidR="0090343A" w:rsidRPr="004807F5">
              <w:rPr>
                <w:rFonts w:asciiTheme="minorHAnsi" w:hAnsiTheme="minorHAnsi" w:cs="Calibri"/>
                <w:sz w:val="22"/>
                <w:szCs w:val="22"/>
                <w:lang w:val="es-ES"/>
              </w:rPr>
              <w:t>2020</w:t>
            </w:r>
            <w:r w:rsidRPr="004807F5">
              <w:rPr>
                <w:rFonts w:asciiTheme="minorHAnsi" w:hAnsiTheme="minorHAnsi" w:cs="Calibri"/>
                <w:sz w:val="22"/>
                <w:szCs w:val="22"/>
                <w:lang w:val="es-ES"/>
              </w:rPr>
              <w:t>/</w:t>
            </w:r>
            <w:r w:rsidR="0090343A" w:rsidRPr="004807F5">
              <w:rPr>
                <w:rFonts w:asciiTheme="minorHAnsi" w:hAnsiTheme="minorHAnsi" w:cs="Calibri"/>
                <w:sz w:val="22"/>
                <w:szCs w:val="22"/>
                <w:lang w:val="es-ES"/>
              </w:rPr>
              <w:t>001</w:t>
            </w:r>
          </w:p>
        </w:tc>
      </w:tr>
      <w:tr w:rsidR="006F59E9" w:rsidRPr="004807F5" w:rsidTr="003A1F0A">
        <w:tc>
          <w:tcPr>
            <w:tcW w:w="3708" w:type="dxa"/>
          </w:tcPr>
          <w:p w:rsidR="006F59E9" w:rsidRPr="004807F5" w:rsidRDefault="006F59E9" w:rsidP="001A7E57">
            <w:pPr>
              <w:rPr>
                <w:rFonts w:asciiTheme="minorHAnsi" w:hAnsiTheme="minorHAnsi" w:cs="Calibri"/>
                <w:b/>
                <w:bCs/>
                <w:sz w:val="22"/>
                <w:szCs w:val="22"/>
              </w:rPr>
            </w:pPr>
            <w:r w:rsidRPr="004807F5">
              <w:rPr>
                <w:rFonts w:asciiTheme="minorHAnsi" w:hAnsiTheme="minorHAnsi" w:cs="Calibri"/>
                <w:b/>
                <w:bCs/>
                <w:sz w:val="22"/>
                <w:szCs w:val="22"/>
              </w:rPr>
              <w:t>Currency of</w:t>
            </w:r>
            <w:r w:rsidR="007A1A67" w:rsidRPr="004807F5">
              <w:rPr>
                <w:rFonts w:asciiTheme="minorHAnsi" w:hAnsiTheme="minorHAnsi" w:cs="Calibri"/>
                <w:b/>
                <w:bCs/>
                <w:sz w:val="22"/>
                <w:szCs w:val="22"/>
              </w:rPr>
              <w:t xml:space="preserve"> </w:t>
            </w:r>
            <w:r w:rsidR="001A7E57" w:rsidRPr="004807F5">
              <w:rPr>
                <w:rFonts w:asciiTheme="minorHAnsi" w:hAnsiTheme="minorHAnsi" w:cs="Calibri"/>
                <w:b/>
                <w:bCs/>
                <w:sz w:val="22"/>
                <w:szCs w:val="22"/>
              </w:rPr>
              <w:t xml:space="preserve">quotation </w:t>
            </w:r>
            <w:r w:rsidRPr="004807F5">
              <w:rPr>
                <w:rFonts w:asciiTheme="minorHAnsi" w:hAnsiTheme="minorHAnsi" w:cs="Calibri"/>
                <w:b/>
                <w:bCs/>
                <w:sz w:val="22"/>
                <w:szCs w:val="22"/>
              </w:rPr>
              <w:t>:</w:t>
            </w:r>
          </w:p>
        </w:tc>
        <w:tc>
          <w:tcPr>
            <w:tcW w:w="4814" w:type="dxa"/>
            <w:vAlign w:val="center"/>
          </w:tcPr>
          <w:p w:rsidR="006F59E9" w:rsidRPr="006D0880" w:rsidRDefault="006D0880" w:rsidP="003A1F0A">
            <w:pPr>
              <w:jc w:val="center"/>
              <w:rPr>
                <w:rFonts w:asciiTheme="minorHAnsi" w:hAnsiTheme="minorHAnsi" w:cs="Calibri"/>
                <w:b/>
                <w:bCs/>
                <w:sz w:val="22"/>
                <w:szCs w:val="22"/>
              </w:rPr>
            </w:pPr>
            <w:r w:rsidRPr="006D0880">
              <w:rPr>
                <w:rFonts w:asciiTheme="minorHAnsi" w:hAnsiTheme="minorHAnsi" w:cs="Calibri"/>
                <w:b/>
                <w:bCs/>
                <w:sz w:val="22"/>
                <w:szCs w:val="22"/>
              </w:rPr>
              <w:t>AMD</w:t>
            </w:r>
          </w:p>
        </w:tc>
      </w:tr>
      <w:tr w:rsidR="00E66555" w:rsidRPr="004807F5" w:rsidTr="003A1F0A">
        <w:tc>
          <w:tcPr>
            <w:tcW w:w="3708" w:type="dxa"/>
            <w:tcBorders>
              <w:bottom w:val="single" w:sz="4" w:space="0" w:color="F2F2F2"/>
            </w:tcBorders>
          </w:tcPr>
          <w:p w:rsidR="00E66555" w:rsidRPr="004807F5" w:rsidRDefault="00E66555" w:rsidP="00E66555">
            <w:pPr>
              <w:rPr>
                <w:rFonts w:asciiTheme="minorHAnsi" w:hAnsiTheme="minorHAnsi" w:cs="Calibri"/>
                <w:b/>
                <w:bCs/>
                <w:sz w:val="22"/>
                <w:szCs w:val="22"/>
              </w:rPr>
            </w:pPr>
            <w:r w:rsidRPr="004807F5">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9ADF349CB37B4898BFA780E13F8F15E5"/>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E66555" w:rsidRPr="004807F5" w:rsidRDefault="00B151C5" w:rsidP="003A1F0A">
                <w:pPr>
                  <w:jc w:val="center"/>
                  <w:rPr>
                    <w:rFonts w:asciiTheme="minorHAnsi" w:hAnsiTheme="minorHAnsi" w:cs="Calibri"/>
                    <w:bCs/>
                    <w:sz w:val="22"/>
                    <w:szCs w:val="22"/>
                  </w:rPr>
                </w:pPr>
                <w:r w:rsidRPr="004807F5">
                  <w:rPr>
                    <w:rStyle w:val="PlaceholderText"/>
                    <w:rFonts w:asciiTheme="minorHAnsi" w:hAnsiTheme="minorHAnsi"/>
                    <w:sz w:val="22"/>
                    <w:szCs w:val="22"/>
                  </w:rPr>
                  <w:t>Choose an item.</w:t>
                </w:r>
              </w:p>
            </w:tc>
          </w:sdtContent>
        </w:sdt>
      </w:tr>
      <w:tr w:rsidR="00E66555" w:rsidRPr="004807F5" w:rsidTr="003A1F0A">
        <w:tc>
          <w:tcPr>
            <w:tcW w:w="3708" w:type="dxa"/>
            <w:tcBorders>
              <w:bottom w:val="single" w:sz="4" w:space="0" w:color="F2F2F2"/>
            </w:tcBorders>
          </w:tcPr>
          <w:p w:rsidR="00E66555" w:rsidRPr="004807F5" w:rsidRDefault="00E66555" w:rsidP="003A1F0A">
            <w:pPr>
              <w:rPr>
                <w:rFonts w:asciiTheme="minorHAnsi" w:hAnsiTheme="minorHAnsi" w:cs="Calibri"/>
                <w:b/>
                <w:bCs/>
                <w:sz w:val="22"/>
                <w:szCs w:val="22"/>
              </w:rPr>
            </w:pPr>
            <w:r w:rsidRPr="004807F5">
              <w:rPr>
                <w:rFonts w:asciiTheme="minorHAnsi" w:hAnsiTheme="minorHAnsi" w:cs="Calibri"/>
                <w:b/>
                <w:bCs/>
                <w:sz w:val="22"/>
                <w:szCs w:val="22"/>
              </w:rPr>
              <w:t>Validity</w:t>
            </w:r>
            <w:r w:rsidR="001A7E57" w:rsidRPr="004807F5">
              <w:rPr>
                <w:rFonts w:asciiTheme="minorHAnsi" w:hAnsiTheme="minorHAnsi" w:cs="Calibri"/>
                <w:b/>
                <w:bCs/>
                <w:sz w:val="22"/>
                <w:szCs w:val="22"/>
              </w:rPr>
              <w:t xml:space="preserve"> of quotation</w:t>
            </w:r>
            <w:r w:rsidRPr="004807F5">
              <w:rPr>
                <w:rFonts w:asciiTheme="minorHAnsi" w:hAnsiTheme="minorHAnsi" w:cs="Calibri"/>
                <w:b/>
                <w:bCs/>
                <w:sz w:val="22"/>
                <w:szCs w:val="22"/>
              </w:rPr>
              <w:t>:</w:t>
            </w:r>
          </w:p>
          <w:p w:rsidR="00E66555" w:rsidRPr="004807F5" w:rsidRDefault="00E66555" w:rsidP="00337189">
            <w:pPr>
              <w:jc w:val="both"/>
              <w:rPr>
                <w:rFonts w:asciiTheme="minorHAnsi" w:hAnsiTheme="minorHAnsi" w:cs="Calibri"/>
                <w:b/>
                <w:bCs/>
                <w:i/>
                <w:sz w:val="22"/>
                <w:szCs w:val="22"/>
              </w:rPr>
            </w:pPr>
            <w:r w:rsidRPr="004807F5">
              <w:rPr>
                <w:rFonts w:asciiTheme="minorHAnsi" w:hAnsiTheme="minorHAnsi" w:cs="Calibri"/>
                <w:i/>
                <w:iCs/>
                <w:sz w:val="22"/>
                <w:szCs w:val="22"/>
              </w:rPr>
              <w:t xml:space="preserve">(The quotation </w:t>
            </w:r>
            <w:r w:rsidR="00337189" w:rsidRPr="004807F5">
              <w:rPr>
                <w:rFonts w:asciiTheme="minorHAnsi" w:hAnsiTheme="minorHAnsi" w:cs="Calibri"/>
                <w:i/>
                <w:iCs/>
                <w:sz w:val="22"/>
                <w:szCs w:val="22"/>
              </w:rPr>
              <w:t xml:space="preserve">must </w:t>
            </w:r>
            <w:r w:rsidRPr="004807F5">
              <w:rPr>
                <w:rFonts w:asciiTheme="minorHAnsi" w:hAnsiTheme="minorHAnsi" w:cs="Calibri"/>
                <w:i/>
                <w:iCs/>
                <w:sz w:val="22"/>
                <w:szCs w:val="22"/>
              </w:rPr>
              <w:t>be valid for a period of at least 3 months</w:t>
            </w:r>
            <w:r w:rsidRPr="004807F5">
              <w:rPr>
                <w:rFonts w:asciiTheme="minorHAnsi" w:hAnsiTheme="minorHAnsi" w:cs="Calibri"/>
                <w:i/>
                <w:sz w:val="22"/>
                <w:szCs w:val="22"/>
              </w:rPr>
              <w:t xml:space="preserve"> </w:t>
            </w:r>
            <w:r w:rsidRPr="004807F5">
              <w:rPr>
                <w:rFonts w:asciiTheme="minorHAnsi" w:hAnsiTheme="minorHAnsi" w:cs="Calibri"/>
                <w:i/>
                <w:iCs/>
                <w:sz w:val="22"/>
                <w:szCs w:val="22"/>
              </w:rPr>
              <w:t xml:space="preserve">after the </w:t>
            </w:r>
            <w:r w:rsidR="00337189" w:rsidRPr="004807F5">
              <w:rPr>
                <w:rFonts w:asciiTheme="minorHAnsi" w:hAnsiTheme="minorHAnsi" w:cs="Calibri"/>
                <w:i/>
                <w:iCs/>
                <w:sz w:val="22"/>
                <w:szCs w:val="22"/>
              </w:rPr>
              <w:t>submission deadline</w:t>
            </w:r>
          </w:p>
        </w:tc>
        <w:tc>
          <w:tcPr>
            <w:tcW w:w="4814" w:type="dxa"/>
            <w:tcBorders>
              <w:bottom w:val="single" w:sz="4" w:space="0" w:color="F2F2F2"/>
            </w:tcBorders>
            <w:vAlign w:val="center"/>
          </w:tcPr>
          <w:p w:rsidR="00E66555" w:rsidRPr="004807F5" w:rsidRDefault="00E66555" w:rsidP="00E66555">
            <w:pPr>
              <w:jc w:val="center"/>
              <w:rPr>
                <w:rFonts w:asciiTheme="minorHAnsi" w:hAnsiTheme="minorHAnsi" w:cs="Calibri"/>
                <w:bCs/>
                <w:sz w:val="22"/>
                <w:szCs w:val="22"/>
              </w:rPr>
            </w:pPr>
          </w:p>
        </w:tc>
      </w:tr>
    </w:tbl>
    <w:p w:rsidR="006F59E9" w:rsidRPr="004807F5" w:rsidRDefault="006F59E9" w:rsidP="006F59E9">
      <w:pPr>
        <w:pStyle w:val="Title"/>
        <w:jc w:val="left"/>
        <w:rPr>
          <w:rFonts w:asciiTheme="minorHAnsi" w:hAnsiTheme="minorHAnsi"/>
          <w:b w:val="0"/>
          <w:sz w:val="22"/>
          <w:szCs w:val="22"/>
          <w:u w:val="none"/>
        </w:rPr>
      </w:pPr>
    </w:p>
    <w:p w:rsidR="001A7E57" w:rsidRPr="004807F5" w:rsidRDefault="001A7E57" w:rsidP="001A7E57">
      <w:pPr>
        <w:pStyle w:val="ListParagraph"/>
        <w:numPr>
          <w:ilvl w:val="0"/>
          <w:numId w:val="26"/>
        </w:numPr>
        <w:tabs>
          <w:tab w:val="num" w:pos="2160"/>
        </w:tabs>
        <w:ind w:left="426" w:hanging="426"/>
        <w:jc w:val="both"/>
        <w:rPr>
          <w:rFonts w:asciiTheme="minorHAnsi" w:hAnsiTheme="minorHAnsi"/>
          <w:szCs w:val="22"/>
          <w:lang w:val="en-GB"/>
        </w:rPr>
      </w:pPr>
      <w:r w:rsidRPr="004807F5">
        <w:rPr>
          <w:rFonts w:asciiTheme="minorHAnsi" w:hAnsiTheme="minorHAnsi"/>
          <w:szCs w:val="22"/>
          <w:lang w:val="en-GB"/>
        </w:rPr>
        <w:t xml:space="preserve">Quoted rates must be </w:t>
      </w:r>
      <w:r w:rsidRPr="004807F5">
        <w:rPr>
          <w:rFonts w:asciiTheme="minorHAnsi" w:hAnsiTheme="minorHAnsi"/>
          <w:b/>
          <w:color w:val="FF0000"/>
          <w:szCs w:val="22"/>
          <w:lang w:val="en-GB"/>
        </w:rPr>
        <w:t>exclusive of all taxes</w:t>
      </w:r>
      <w:r w:rsidRPr="004807F5">
        <w:rPr>
          <w:rFonts w:asciiTheme="minorHAnsi" w:hAnsiTheme="minorHAnsi"/>
          <w:szCs w:val="22"/>
          <w:lang w:val="en-GB"/>
        </w:rPr>
        <w:t xml:space="preserve">, since UNFPA is exempt from taxes. </w:t>
      </w:r>
    </w:p>
    <w:p w:rsidR="001A7E57" w:rsidRPr="004807F5" w:rsidRDefault="001A7E57" w:rsidP="006F59E9">
      <w:pPr>
        <w:jc w:val="both"/>
        <w:rPr>
          <w:rFonts w:asciiTheme="minorHAnsi" w:hAnsiTheme="minorHAnsi"/>
          <w:snapToGrid w:val="0"/>
          <w:sz w:val="22"/>
          <w:szCs w:val="22"/>
          <w:highlight w:val="yellow"/>
          <w:lang w:val="en-GB"/>
        </w:rPr>
      </w:pPr>
    </w:p>
    <w:p w:rsidR="006F59E9" w:rsidRPr="004807F5" w:rsidRDefault="006F59E9" w:rsidP="006F59E9">
      <w:pPr>
        <w:jc w:val="both"/>
        <w:rPr>
          <w:rFonts w:asciiTheme="minorHAnsi" w:hAnsiTheme="minorHAnsi"/>
          <w:snapToGrid w:val="0"/>
          <w:sz w:val="22"/>
          <w:szCs w:val="22"/>
          <w:lang w:val="en-GB"/>
        </w:rPr>
      </w:pPr>
      <w:r w:rsidRPr="004807F5">
        <w:rPr>
          <w:rFonts w:asciiTheme="minorHAnsi" w:hAnsiTheme="minorHAnsi"/>
          <w:snapToGrid w:val="0"/>
          <w:sz w:val="22"/>
          <w:szCs w:val="22"/>
          <w:highlight w:val="yellow"/>
          <w:lang w:val="en-GB"/>
        </w:rPr>
        <w:t xml:space="preserve">Example Price Schedule below: </w:t>
      </w:r>
      <w:r w:rsidRPr="004807F5">
        <w:rPr>
          <w:rFonts w:asciiTheme="minorHAnsi" w:hAnsiTheme="minorHAnsi"/>
          <w:i/>
          <w:snapToGrid w:val="0"/>
          <w:sz w:val="22"/>
          <w:szCs w:val="22"/>
          <w:highlight w:val="yellow"/>
          <w:lang w:val="en-GB"/>
        </w:rPr>
        <w:t>[</w:t>
      </w:r>
      <w:r w:rsidRPr="004807F5">
        <w:rPr>
          <w:rFonts w:asciiTheme="minorHAnsi" w:hAnsiTheme="minorHAnsi"/>
          <w:i/>
          <w:snapToGrid w:val="0"/>
          <w:color w:val="FF0000"/>
          <w:sz w:val="22"/>
          <w:szCs w:val="22"/>
          <w:highlight w:val="yellow"/>
          <w:lang w:val="en-GB"/>
        </w:rPr>
        <w:t>Delete after properly completing the Price Schedule</w:t>
      </w:r>
      <w:r w:rsidR="001D4D0D" w:rsidRPr="004807F5">
        <w:rPr>
          <w:rFonts w:asciiTheme="minorHAnsi" w:hAnsiTheme="minorHAnsi"/>
          <w:i/>
          <w:snapToGrid w:val="0"/>
          <w:color w:val="FF0000"/>
          <w:sz w:val="22"/>
          <w:szCs w:val="22"/>
          <w:highlight w:val="yellow"/>
          <w:lang w:val="en-GB"/>
        </w:rPr>
        <w:t>,</w:t>
      </w:r>
      <w:r w:rsidRPr="004807F5">
        <w:rPr>
          <w:rFonts w:asciiTheme="minorHAnsi" w:hAnsiTheme="minorHAnsi"/>
          <w:i/>
          <w:snapToGrid w:val="0"/>
          <w:color w:val="FF0000"/>
          <w:sz w:val="22"/>
          <w:szCs w:val="22"/>
          <w:highlight w:val="yellow"/>
          <w:lang w:val="en-GB"/>
        </w:rPr>
        <w:t xml:space="preserve"> also develop excel version</w:t>
      </w:r>
      <w:r w:rsidRPr="004807F5">
        <w:rPr>
          <w:rFonts w:asciiTheme="minorHAnsi" w:hAnsiTheme="minorHAnsi"/>
          <w:i/>
          <w:snapToGrid w:val="0"/>
          <w:sz w:val="22"/>
          <w:szCs w:val="22"/>
          <w:highlight w:val="yellow"/>
          <w:lang w:val="en-GB"/>
        </w:rPr>
        <w:t>]</w:t>
      </w:r>
    </w:p>
    <w:p w:rsidR="006F59E9" w:rsidRPr="004807F5" w:rsidRDefault="006F59E9" w:rsidP="00A2199D">
      <w:pPr>
        <w:pStyle w:val="Title"/>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6F59E9" w:rsidRPr="004807F5" w:rsidTr="003A1F0A">
        <w:trPr>
          <w:jc w:val="center"/>
        </w:trPr>
        <w:tc>
          <w:tcPr>
            <w:tcW w:w="648" w:type="dxa"/>
            <w:tcBorders>
              <w:bottom w:val="single" w:sz="4" w:space="0" w:color="auto"/>
            </w:tcBorders>
            <w:shd w:val="clear" w:color="auto" w:fill="000080"/>
            <w:vAlign w:val="center"/>
          </w:tcPr>
          <w:p w:rsidR="006F59E9" w:rsidRPr="004807F5" w:rsidRDefault="006F59E9" w:rsidP="003A1F0A">
            <w:pPr>
              <w:jc w:val="center"/>
              <w:rPr>
                <w:rFonts w:asciiTheme="minorHAnsi" w:eastAsia="Calibri" w:hAnsiTheme="minorHAnsi" w:cs="Calibri"/>
                <w:sz w:val="22"/>
                <w:szCs w:val="22"/>
                <w:lang w:val="en-GB"/>
              </w:rPr>
            </w:pPr>
            <w:r w:rsidRPr="004807F5">
              <w:rPr>
                <w:rFonts w:asciiTheme="minorHAnsi" w:eastAsia="Calibri" w:hAnsiTheme="minorHAnsi" w:cs="Calibri"/>
                <w:sz w:val="22"/>
                <w:szCs w:val="22"/>
                <w:lang w:val="en-GB"/>
              </w:rPr>
              <w:t>Item</w:t>
            </w:r>
          </w:p>
        </w:tc>
        <w:tc>
          <w:tcPr>
            <w:tcW w:w="4230" w:type="dxa"/>
            <w:tcBorders>
              <w:bottom w:val="single" w:sz="4" w:space="0" w:color="auto"/>
            </w:tcBorders>
            <w:shd w:val="clear" w:color="auto" w:fill="000080"/>
            <w:vAlign w:val="center"/>
          </w:tcPr>
          <w:p w:rsidR="006F59E9" w:rsidRPr="004807F5" w:rsidRDefault="006F59E9" w:rsidP="003A1F0A">
            <w:pPr>
              <w:jc w:val="center"/>
              <w:rPr>
                <w:rFonts w:asciiTheme="minorHAnsi" w:eastAsia="Calibri" w:hAnsiTheme="minorHAnsi" w:cs="Calibri"/>
                <w:sz w:val="22"/>
                <w:szCs w:val="22"/>
                <w:lang w:val="en-GB"/>
              </w:rPr>
            </w:pPr>
            <w:r w:rsidRPr="004807F5">
              <w:rPr>
                <w:rFonts w:asciiTheme="minorHAnsi" w:eastAsia="Calibri" w:hAnsiTheme="minorHAnsi" w:cs="Calibri"/>
                <w:sz w:val="22"/>
                <w:szCs w:val="22"/>
                <w:lang w:val="en-GB"/>
              </w:rPr>
              <w:t>Description</w:t>
            </w:r>
            <w:r w:rsidR="00C8211D">
              <w:rPr>
                <w:rFonts w:asciiTheme="minorHAnsi" w:eastAsia="Calibri" w:hAnsiTheme="minorHAnsi" w:cs="Calibri"/>
                <w:sz w:val="22"/>
                <w:szCs w:val="22"/>
                <w:lang w:val="en-GB"/>
              </w:rPr>
              <w:t xml:space="preserve"> of Activities</w:t>
            </w:r>
          </w:p>
        </w:tc>
        <w:tc>
          <w:tcPr>
            <w:tcW w:w="1244" w:type="dxa"/>
            <w:tcBorders>
              <w:bottom w:val="single" w:sz="4" w:space="0" w:color="auto"/>
            </w:tcBorders>
            <w:shd w:val="clear" w:color="auto" w:fill="000080"/>
            <w:vAlign w:val="center"/>
          </w:tcPr>
          <w:p w:rsidR="006F59E9" w:rsidRPr="004807F5" w:rsidRDefault="006F59E9" w:rsidP="003A1F0A">
            <w:pPr>
              <w:jc w:val="center"/>
              <w:rPr>
                <w:rFonts w:asciiTheme="minorHAnsi" w:eastAsia="Calibri" w:hAnsiTheme="minorHAnsi" w:cs="Calibri"/>
                <w:sz w:val="22"/>
                <w:szCs w:val="22"/>
                <w:lang w:val="en-GB"/>
              </w:rPr>
            </w:pPr>
            <w:r w:rsidRPr="004807F5">
              <w:rPr>
                <w:rFonts w:asciiTheme="minorHAnsi" w:eastAsia="Calibri" w:hAnsiTheme="minorHAnsi" w:cs="Calibri"/>
                <w:sz w:val="22"/>
                <w:szCs w:val="22"/>
                <w:lang w:val="en-GB"/>
              </w:rPr>
              <w:t>Number &amp; Description of Staff by Level</w:t>
            </w:r>
          </w:p>
        </w:tc>
        <w:tc>
          <w:tcPr>
            <w:tcW w:w="1244" w:type="dxa"/>
            <w:tcBorders>
              <w:bottom w:val="single" w:sz="4" w:space="0" w:color="auto"/>
            </w:tcBorders>
            <w:shd w:val="clear" w:color="auto" w:fill="000080"/>
            <w:vAlign w:val="center"/>
          </w:tcPr>
          <w:p w:rsidR="006F59E9" w:rsidRPr="004807F5" w:rsidRDefault="006F59E9" w:rsidP="003A1F0A">
            <w:pPr>
              <w:jc w:val="center"/>
              <w:rPr>
                <w:rFonts w:asciiTheme="minorHAnsi" w:eastAsia="Calibri" w:hAnsiTheme="minorHAnsi" w:cs="Calibri"/>
                <w:sz w:val="22"/>
                <w:szCs w:val="22"/>
                <w:lang w:val="en-GB"/>
              </w:rPr>
            </w:pPr>
            <w:r w:rsidRPr="004807F5">
              <w:rPr>
                <w:rFonts w:asciiTheme="minorHAnsi" w:eastAsia="Calibri" w:hAnsiTheme="minorHAnsi" w:cs="Calibri"/>
                <w:sz w:val="22"/>
                <w:szCs w:val="22"/>
                <w:lang w:val="en-GB"/>
              </w:rPr>
              <w:t>Hourly Rate</w:t>
            </w:r>
            <w:r w:rsidR="00454C01">
              <w:rPr>
                <w:rFonts w:asciiTheme="minorHAnsi" w:eastAsia="Calibri" w:hAnsiTheme="minorHAnsi" w:cs="Calibri"/>
                <w:sz w:val="22"/>
                <w:szCs w:val="22"/>
                <w:lang w:val="en-GB"/>
              </w:rPr>
              <w:t>, AMD</w:t>
            </w:r>
          </w:p>
        </w:tc>
        <w:tc>
          <w:tcPr>
            <w:tcW w:w="1244" w:type="dxa"/>
            <w:tcBorders>
              <w:bottom w:val="single" w:sz="4" w:space="0" w:color="auto"/>
            </w:tcBorders>
            <w:shd w:val="clear" w:color="auto" w:fill="000080"/>
            <w:vAlign w:val="center"/>
          </w:tcPr>
          <w:p w:rsidR="006F59E9" w:rsidRPr="004807F5" w:rsidRDefault="006F59E9" w:rsidP="003A1F0A">
            <w:pPr>
              <w:jc w:val="center"/>
              <w:rPr>
                <w:rFonts w:asciiTheme="minorHAnsi" w:eastAsia="Calibri" w:hAnsiTheme="minorHAnsi" w:cs="Calibri"/>
                <w:sz w:val="22"/>
                <w:szCs w:val="22"/>
                <w:lang w:val="en-GB"/>
              </w:rPr>
            </w:pPr>
            <w:r w:rsidRPr="004807F5">
              <w:rPr>
                <w:rFonts w:asciiTheme="minorHAnsi" w:eastAsia="Calibri" w:hAnsiTheme="minorHAnsi" w:cs="Calibri"/>
                <w:sz w:val="22"/>
                <w:szCs w:val="22"/>
                <w:lang w:val="en-GB"/>
              </w:rPr>
              <w:t>Hours to be Committed</w:t>
            </w:r>
          </w:p>
        </w:tc>
        <w:tc>
          <w:tcPr>
            <w:tcW w:w="1245" w:type="dxa"/>
            <w:tcBorders>
              <w:bottom w:val="single" w:sz="4" w:space="0" w:color="auto"/>
            </w:tcBorders>
            <w:shd w:val="clear" w:color="auto" w:fill="000080"/>
            <w:vAlign w:val="center"/>
          </w:tcPr>
          <w:p w:rsidR="006F59E9" w:rsidRPr="004807F5" w:rsidRDefault="006F59E9" w:rsidP="003A1F0A">
            <w:pPr>
              <w:jc w:val="center"/>
              <w:rPr>
                <w:rFonts w:asciiTheme="minorHAnsi" w:eastAsia="Calibri" w:hAnsiTheme="minorHAnsi" w:cs="Calibri"/>
                <w:sz w:val="22"/>
                <w:szCs w:val="22"/>
                <w:lang w:val="en-GB"/>
              </w:rPr>
            </w:pPr>
            <w:r w:rsidRPr="004807F5">
              <w:rPr>
                <w:rFonts w:asciiTheme="minorHAnsi" w:eastAsia="Calibri" w:hAnsiTheme="minorHAnsi" w:cs="Calibri"/>
                <w:sz w:val="22"/>
                <w:szCs w:val="22"/>
                <w:lang w:val="en-GB"/>
              </w:rPr>
              <w:t>Total</w:t>
            </w:r>
            <w:r w:rsidR="00454C01">
              <w:rPr>
                <w:rFonts w:asciiTheme="minorHAnsi" w:eastAsia="Calibri" w:hAnsiTheme="minorHAnsi" w:cs="Calibri"/>
                <w:sz w:val="22"/>
                <w:szCs w:val="22"/>
                <w:lang w:val="en-GB"/>
              </w:rPr>
              <w:t>, AMD</w:t>
            </w:r>
          </w:p>
        </w:tc>
      </w:tr>
      <w:tr w:rsidR="006F59E9" w:rsidRPr="004807F5" w:rsidTr="003A1F0A">
        <w:trPr>
          <w:jc w:val="center"/>
        </w:trPr>
        <w:tc>
          <w:tcPr>
            <w:tcW w:w="9855" w:type="dxa"/>
            <w:gridSpan w:val="6"/>
            <w:shd w:val="clear" w:color="auto" w:fill="DDDDDD"/>
          </w:tcPr>
          <w:p w:rsidR="006F59E9" w:rsidRPr="004807F5" w:rsidRDefault="006F59E9" w:rsidP="003A1F0A">
            <w:pPr>
              <w:pStyle w:val="ListParagraph"/>
              <w:numPr>
                <w:ilvl w:val="0"/>
                <w:numId w:val="24"/>
              </w:numPr>
              <w:rPr>
                <w:rFonts w:asciiTheme="minorHAnsi" w:eastAsia="Calibri" w:hAnsiTheme="minorHAnsi" w:cs="Calibri"/>
                <w:szCs w:val="22"/>
                <w:lang w:val="en-GB"/>
              </w:rPr>
            </w:pPr>
            <w:r w:rsidRPr="004807F5">
              <w:rPr>
                <w:rFonts w:asciiTheme="minorHAnsi" w:eastAsia="Calibri" w:hAnsiTheme="minorHAnsi" w:cs="Calibri"/>
                <w:szCs w:val="22"/>
                <w:lang w:val="en-GB"/>
              </w:rPr>
              <w:t>Professional Fees</w:t>
            </w:r>
          </w:p>
        </w:tc>
      </w:tr>
      <w:tr w:rsidR="006F59E9" w:rsidRPr="004807F5" w:rsidTr="003A1F0A">
        <w:trPr>
          <w:jc w:val="center"/>
        </w:trPr>
        <w:tc>
          <w:tcPr>
            <w:tcW w:w="648" w:type="dxa"/>
            <w:shd w:val="clear" w:color="auto" w:fill="auto"/>
          </w:tcPr>
          <w:p w:rsidR="006F59E9" w:rsidRPr="004807F5" w:rsidRDefault="006F59E9" w:rsidP="003A1F0A">
            <w:pPr>
              <w:jc w:val="both"/>
              <w:rPr>
                <w:rFonts w:asciiTheme="minorHAnsi" w:eastAsia="Calibri" w:hAnsiTheme="minorHAnsi" w:cs="Calibri"/>
                <w:sz w:val="22"/>
                <w:szCs w:val="22"/>
                <w:lang w:val="en-GB"/>
              </w:rPr>
            </w:pPr>
          </w:p>
        </w:tc>
        <w:tc>
          <w:tcPr>
            <w:tcW w:w="4230" w:type="dxa"/>
            <w:shd w:val="clear" w:color="auto" w:fill="auto"/>
          </w:tcPr>
          <w:p w:rsidR="006F59E9" w:rsidRPr="004807F5" w:rsidRDefault="006F59E9" w:rsidP="003A1F0A">
            <w:pPr>
              <w:jc w:val="both"/>
              <w:rPr>
                <w:rFonts w:asciiTheme="minorHAnsi" w:eastAsia="Calibri" w:hAnsiTheme="minorHAnsi" w:cs="Calibri"/>
                <w:sz w:val="22"/>
                <w:szCs w:val="22"/>
                <w:lang w:val="en-GB"/>
              </w:rPr>
            </w:pPr>
          </w:p>
        </w:tc>
        <w:tc>
          <w:tcPr>
            <w:tcW w:w="1244" w:type="dxa"/>
            <w:shd w:val="clear" w:color="auto" w:fill="auto"/>
          </w:tcPr>
          <w:p w:rsidR="006F59E9" w:rsidRPr="004807F5" w:rsidRDefault="006F59E9" w:rsidP="003A1F0A">
            <w:pPr>
              <w:jc w:val="both"/>
              <w:rPr>
                <w:rFonts w:asciiTheme="minorHAnsi" w:eastAsia="Calibri" w:hAnsiTheme="minorHAnsi" w:cs="Calibri"/>
                <w:sz w:val="22"/>
                <w:szCs w:val="22"/>
                <w:lang w:val="en-GB"/>
              </w:rPr>
            </w:pPr>
          </w:p>
        </w:tc>
        <w:tc>
          <w:tcPr>
            <w:tcW w:w="1244" w:type="dxa"/>
            <w:shd w:val="clear" w:color="auto" w:fill="auto"/>
          </w:tcPr>
          <w:p w:rsidR="006F59E9" w:rsidRPr="004807F5" w:rsidRDefault="006F59E9" w:rsidP="003A1F0A">
            <w:pPr>
              <w:jc w:val="both"/>
              <w:rPr>
                <w:rFonts w:asciiTheme="minorHAnsi" w:eastAsia="Calibri" w:hAnsiTheme="minorHAnsi" w:cs="Calibri"/>
                <w:sz w:val="22"/>
                <w:szCs w:val="22"/>
                <w:lang w:val="en-GB"/>
              </w:rPr>
            </w:pPr>
          </w:p>
        </w:tc>
        <w:tc>
          <w:tcPr>
            <w:tcW w:w="1244" w:type="dxa"/>
            <w:shd w:val="clear" w:color="auto" w:fill="auto"/>
          </w:tcPr>
          <w:p w:rsidR="006F59E9" w:rsidRPr="004807F5" w:rsidRDefault="006F59E9" w:rsidP="003A1F0A">
            <w:pPr>
              <w:jc w:val="both"/>
              <w:rPr>
                <w:rFonts w:asciiTheme="minorHAnsi" w:eastAsia="Calibri" w:hAnsiTheme="minorHAnsi" w:cs="Calibri"/>
                <w:sz w:val="22"/>
                <w:szCs w:val="22"/>
                <w:lang w:val="en-GB"/>
              </w:rPr>
            </w:pPr>
          </w:p>
        </w:tc>
        <w:tc>
          <w:tcPr>
            <w:tcW w:w="1245" w:type="dxa"/>
            <w:shd w:val="clear" w:color="auto" w:fill="auto"/>
          </w:tcPr>
          <w:p w:rsidR="006F59E9" w:rsidRPr="004807F5" w:rsidRDefault="006F59E9" w:rsidP="003A1F0A">
            <w:pPr>
              <w:jc w:val="both"/>
              <w:rPr>
                <w:rFonts w:asciiTheme="minorHAnsi" w:eastAsia="Calibri" w:hAnsiTheme="minorHAnsi" w:cs="Calibri"/>
                <w:sz w:val="22"/>
                <w:szCs w:val="22"/>
                <w:lang w:val="en-GB"/>
              </w:rPr>
            </w:pPr>
          </w:p>
        </w:tc>
      </w:tr>
      <w:tr w:rsidR="006F59E9" w:rsidRPr="004807F5" w:rsidTr="003A1F0A">
        <w:trPr>
          <w:jc w:val="center"/>
        </w:trPr>
        <w:tc>
          <w:tcPr>
            <w:tcW w:w="648" w:type="dxa"/>
            <w:shd w:val="clear" w:color="auto" w:fill="auto"/>
          </w:tcPr>
          <w:p w:rsidR="006F59E9" w:rsidRPr="004807F5" w:rsidRDefault="006F59E9" w:rsidP="003A1F0A">
            <w:pPr>
              <w:jc w:val="both"/>
              <w:rPr>
                <w:rFonts w:asciiTheme="minorHAnsi" w:eastAsia="Calibri" w:hAnsiTheme="minorHAnsi" w:cs="Calibri"/>
                <w:sz w:val="22"/>
                <w:szCs w:val="22"/>
                <w:lang w:val="en-GB"/>
              </w:rPr>
            </w:pPr>
          </w:p>
        </w:tc>
        <w:tc>
          <w:tcPr>
            <w:tcW w:w="4230" w:type="dxa"/>
            <w:shd w:val="clear" w:color="auto" w:fill="auto"/>
          </w:tcPr>
          <w:p w:rsidR="006F59E9" w:rsidRPr="004807F5" w:rsidRDefault="006F59E9" w:rsidP="003A1F0A">
            <w:pPr>
              <w:jc w:val="both"/>
              <w:rPr>
                <w:rFonts w:asciiTheme="minorHAnsi" w:eastAsia="Calibri" w:hAnsiTheme="minorHAnsi" w:cs="Calibri"/>
                <w:sz w:val="22"/>
                <w:szCs w:val="22"/>
                <w:lang w:val="en-GB"/>
              </w:rPr>
            </w:pPr>
          </w:p>
        </w:tc>
        <w:tc>
          <w:tcPr>
            <w:tcW w:w="1244" w:type="dxa"/>
            <w:shd w:val="clear" w:color="auto" w:fill="auto"/>
          </w:tcPr>
          <w:p w:rsidR="006F59E9" w:rsidRPr="004807F5" w:rsidRDefault="006F59E9" w:rsidP="003A1F0A">
            <w:pPr>
              <w:jc w:val="both"/>
              <w:rPr>
                <w:rFonts w:asciiTheme="minorHAnsi" w:eastAsia="Calibri" w:hAnsiTheme="minorHAnsi" w:cs="Calibri"/>
                <w:sz w:val="22"/>
                <w:szCs w:val="22"/>
                <w:lang w:val="en-GB"/>
              </w:rPr>
            </w:pPr>
          </w:p>
        </w:tc>
        <w:tc>
          <w:tcPr>
            <w:tcW w:w="1244" w:type="dxa"/>
            <w:shd w:val="clear" w:color="auto" w:fill="auto"/>
          </w:tcPr>
          <w:p w:rsidR="006F59E9" w:rsidRPr="004807F5" w:rsidRDefault="006F59E9" w:rsidP="003A1F0A">
            <w:pPr>
              <w:jc w:val="both"/>
              <w:rPr>
                <w:rFonts w:asciiTheme="minorHAnsi" w:eastAsia="Calibri" w:hAnsiTheme="minorHAnsi" w:cs="Calibri"/>
                <w:sz w:val="22"/>
                <w:szCs w:val="22"/>
                <w:lang w:val="en-GB"/>
              </w:rPr>
            </w:pPr>
          </w:p>
        </w:tc>
        <w:tc>
          <w:tcPr>
            <w:tcW w:w="1244" w:type="dxa"/>
            <w:shd w:val="clear" w:color="auto" w:fill="auto"/>
          </w:tcPr>
          <w:p w:rsidR="006F59E9" w:rsidRPr="004807F5" w:rsidRDefault="006F59E9" w:rsidP="003A1F0A">
            <w:pPr>
              <w:jc w:val="both"/>
              <w:rPr>
                <w:rFonts w:asciiTheme="minorHAnsi" w:eastAsia="Calibri" w:hAnsiTheme="minorHAnsi" w:cs="Calibri"/>
                <w:sz w:val="22"/>
                <w:szCs w:val="22"/>
                <w:lang w:val="en-GB"/>
              </w:rPr>
            </w:pPr>
          </w:p>
        </w:tc>
        <w:tc>
          <w:tcPr>
            <w:tcW w:w="1245" w:type="dxa"/>
            <w:shd w:val="clear" w:color="auto" w:fill="auto"/>
          </w:tcPr>
          <w:p w:rsidR="006F59E9" w:rsidRPr="004807F5" w:rsidRDefault="006F59E9" w:rsidP="003A1F0A">
            <w:pPr>
              <w:jc w:val="both"/>
              <w:rPr>
                <w:rFonts w:asciiTheme="minorHAnsi" w:eastAsia="Calibri" w:hAnsiTheme="minorHAnsi" w:cs="Calibri"/>
                <w:sz w:val="22"/>
                <w:szCs w:val="22"/>
                <w:lang w:val="en-GB"/>
              </w:rPr>
            </w:pPr>
          </w:p>
        </w:tc>
      </w:tr>
      <w:tr w:rsidR="006F59E9" w:rsidRPr="004807F5" w:rsidTr="003A1F0A">
        <w:trPr>
          <w:jc w:val="center"/>
        </w:trPr>
        <w:tc>
          <w:tcPr>
            <w:tcW w:w="648" w:type="dxa"/>
            <w:shd w:val="clear" w:color="auto" w:fill="auto"/>
          </w:tcPr>
          <w:p w:rsidR="006F59E9" w:rsidRPr="004807F5" w:rsidRDefault="006F59E9" w:rsidP="003A1F0A">
            <w:pPr>
              <w:jc w:val="both"/>
              <w:rPr>
                <w:rFonts w:asciiTheme="minorHAnsi" w:eastAsia="Calibri" w:hAnsiTheme="minorHAnsi" w:cs="Calibri"/>
                <w:sz w:val="22"/>
                <w:szCs w:val="22"/>
                <w:lang w:val="en-GB"/>
              </w:rPr>
            </w:pPr>
          </w:p>
        </w:tc>
        <w:tc>
          <w:tcPr>
            <w:tcW w:w="4230" w:type="dxa"/>
            <w:shd w:val="clear" w:color="auto" w:fill="auto"/>
          </w:tcPr>
          <w:p w:rsidR="006F59E9" w:rsidRPr="004807F5" w:rsidRDefault="006F59E9" w:rsidP="003A1F0A">
            <w:pPr>
              <w:jc w:val="both"/>
              <w:rPr>
                <w:rFonts w:asciiTheme="minorHAnsi" w:eastAsia="Calibri" w:hAnsiTheme="minorHAnsi" w:cs="Calibri"/>
                <w:sz w:val="22"/>
                <w:szCs w:val="22"/>
                <w:lang w:val="en-GB"/>
              </w:rPr>
            </w:pPr>
          </w:p>
        </w:tc>
        <w:tc>
          <w:tcPr>
            <w:tcW w:w="1244" w:type="dxa"/>
            <w:shd w:val="clear" w:color="auto" w:fill="auto"/>
          </w:tcPr>
          <w:p w:rsidR="006F59E9" w:rsidRPr="004807F5" w:rsidRDefault="006F59E9" w:rsidP="003A1F0A">
            <w:pPr>
              <w:jc w:val="both"/>
              <w:rPr>
                <w:rFonts w:asciiTheme="minorHAnsi" w:eastAsia="Calibri" w:hAnsiTheme="minorHAnsi" w:cs="Calibri"/>
                <w:sz w:val="22"/>
                <w:szCs w:val="22"/>
                <w:lang w:val="en-GB"/>
              </w:rPr>
            </w:pPr>
          </w:p>
        </w:tc>
        <w:tc>
          <w:tcPr>
            <w:tcW w:w="1244" w:type="dxa"/>
            <w:shd w:val="clear" w:color="auto" w:fill="auto"/>
          </w:tcPr>
          <w:p w:rsidR="006F59E9" w:rsidRPr="004807F5" w:rsidRDefault="006F59E9" w:rsidP="003A1F0A">
            <w:pPr>
              <w:jc w:val="both"/>
              <w:rPr>
                <w:rFonts w:asciiTheme="minorHAnsi" w:eastAsia="Calibri" w:hAnsiTheme="minorHAnsi" w:cs="Calibri"/>
                <w:sz w:val="22"/>
                <w:szCs w:val="22"/>
                <w:lang w:val="en-GB"/>
              </w:rPr>
            </w:pPr>
          </w:p>
        </w:tc>
        <w:tc>
          <w:tcPr>
            <w:tcW w:w="1244" w:type="dxa"/>
            <w:shd w:val="clear" w:color="auto" w:fill="auto"/>
          </w:tcPr>
          <w:p w:rsidR="006F59E9" w:rsidRPr="004807F5" w:rsidRDefault="006F59E9" w:rsidP="003A1F0A">
            <w:pPr>
              <w:jc w:val="both"/>
              <w:rPr>
                <w:rFonts w:asciiTheme="minorHAnsi" w:eastAsia="Calibri" w:hAnsiTheme="minorHAnsi" w:cs="Calibri"/>
                <w:sz w:val="22"/>
                <w:szCs w:val="22"/>
                <w:lang w:val="en-GB"/>
              </w:rPr>
            </w:pPr>
          </w:p>
        </w:tc>
        <w:tc>
          <w:tcPr>
            <w:tcW w:w="1245" w:type="dxa"/>
            <w:shd w:val="clear" w:color="auto" w:fill="auto"/>
          </w:tcPr>
          <w:p w:rsidR="006F59E9" w:rsidRPr="004807F5" w:rsidRDefault="006F59E9" w:rsidP="003A1F0A">
            <w:pPr>
              <w:jc w:val="both"/>
              <w:rPr>
                <w:rFonts w:asciiTheme="minorHAnsi" w:eastAsia="Calibri" w:hAnsiTheme="minorHAnsi" w:cs="Calibri"/>
                <w:sz w:val="22"/>
                <w:szCs w:val="22"/>
                <w:lang w:val="en-GB"/>
              </w:rPr>
            </w:pPr>
          </w:p>
        </w:tc>
      </w:tr>
      <w:tr w:rsidR="006F59E9" w:rsidRPr="004807F5" w:rsidTr="003A1F0A">
        <w:trPr>
          <w:jc w:val="center"/>
        </w:trPr>
        <w:tc>
          <w:tcPr>
            <w:tcW w:w="8610" w:type="dxa"/>
            <w:gridSpan w:val="5"/>
            <w:tcBorders>
              <w:bottom w:val="single" w:sz="4" w:space="0" w:color="auto"/>
            </w:tcBorders>
            <w:shd w:val="clear" w:color="auto" w:fill="auto"/>
          </w:tcPr>
          <w:p w:rsidR="006F59E9" w:rsidRPr="004807F5" w:rsidRDefault="006F59E9" w:rsidP="003A1F0A">
            <w:pPr>
              <w:jc w:val="right"/>
              <w:rPr>
                <w:rFonts w:asciiTheme="minorHAnsi" w:eastAsia="Calibri" w:hAnsiTheme="minorHAnsi" w:cs="Calibri"/>
                <w:i/>
                <w:sz w:val="22"/>
                <w:szCs w:val="22"/>
                <w:lang w:val="en-GB"/>
              </w:rPr>
            </w:pPr>
            <w:r w:rsidRPr="004807F5">
              <w:rPr>
                <w:rFonts w:asciiTheme="minorHAnsi" w:eastAsia="Calibri" w:hAnsiTheme="minorHAnsi" w:cs="Calibri"/>
                <w:i/>
                <w:sz w:val="22"/>
                <w:szCs w:val="22"/>
                <w:lang w:val="en-GB"/>
              </w:rPr>
              <w:t>Total Professional Fees</w:t>
            </w:r>
          </w:p>
        </w:tc>
        <w:tc>
          <w:tcPr>
            <w:tcW w:w="1245" w:type="dxa"/>
            <w:tcBorders>
              <w:bottom w:val="single" w:sz="4" w:space="0" w:color="auto"/>
            </w:tcBorders>
            <w:shd w:val="clear" w:color="auto" w:fill="auto"/>
          </w:tcPr>
          <w:p w:rsidR="006F59E9" w:rsidRPr="004807F5" w:rsidRDefault="006F59E9" w:rsidP="003A1F0A">
            <w:pPr>
              <w:jc w:val="right"/>
              <w:rPr>
                <w:rFonts w:asciiTheme="minorHAnsi" w:eastAsia="Calibri" w:hAnsiTheme="minorHAnsi" w:cs="Calibri"/>
                <w:sz w:val="22"/>
                <w:szCs w:val="22"/>
                <w:lang w:val="en-GB"/>
              </w:rPr>
            </w:pPr>
          </w:p>
        </w:tc>
      </w:tr>
      <w:tr w:rsidR="006F59E9" w:rsidRPr="004807F5" w:rsidTr="003A1F0A">
        <w:trPr>
          <w:jc w:val="center"/>
        </w:trPr>
        <w:tc>
          <w:tcPr>
            <w:tcW w:w="9855" w:type="dxa"/>
            <w:gridSpan w:val="6"/>
            <w:shd w:val="clear" w:color="auto" w:fill="DDDDDD"/>
          </w:tcPr>
          <w:p w:rsidR="006F59E9" w:rsidRPr="004807F5" w:rsidRDefault="006F59E9" w:rsidP="003A1F0A">
            <w:pPr>
              <w:pStyle w:val="ListParagraph"/>
              <w:numPr>
                <w:ilvl w:val="0"/>
                <w:numId w:val="24"/>
              </w:numPr>
              <w:jc w:val="both"/>
              <w:rPr>
                <w:rFonts w:asciiTheme="minorHAnsi" w:eastAsia="Calibri" w:hAnsiTheme="minorHAnsi" w:cs="Calibri"/>
                <w:szCs w:val="22"/>
                <w:lang w:val="en-GB"/>
              </w:rPr>
            </w:pPr>
            <w:r w:rsidRPr="004807F5">
              <w:rPr>
                <w:rFonts w:asciiTheme="minorHAnsi" w:eastAsia="Calibri" w:hAnsiTheme="minorHAnsi" w:cs="Calibri"/>
                <w:szCs w:val="22"/>
                <w:lang w:val="en-GB"/>
              </w:rPr>
              <w:t>Out-of-Pocket expenses</w:t>
            </w:r>
          </w:p>
        </w:tc>
      </w:tr>
      <w:tr w:rsidR="006F59E9" w:rsidRPr="004807F5" w:rsidTr="003A1F0A">
        <w:trPr>
          <w:jc w:val="center"/>
        </w:trPr>
        <w:tc>
          <w:tcPr>
            <w:tcW w:w="648" w:type="dxa"/>
            <w:shd w:val="clear" w:color="auto" w:fill="auto"/>
          </w:tcPr>
          <w:p w:rsidR="006F59E9" w:rsidRPr="004807F5" w:rsidRDefault="006F59E9" w:rsidP="003A1F0A">
            <w:pPr>
              <w:jc w:val="both"/>
              <w:rPr>
                <w:rFonts w:asciiTheme="minorHAnsi" w:eastAsia="Calibri" w:hAnsiTheme="minorHAnsi" w:cs="Calibri"/>
                <w:sz w:val="22"/>
                <w:szCs w:val="22"/>
                <w:lang w:val="en-GB"/>
              </w:rPr>
            </w:pPr>
          </w:p>
        </w:tc>
        <w:tc>
          <w:tcPr>
            <w:tcW w:w="4230" w:type="dxa"/>
            <w:shd w:val="clear" w:color="auto" w:fill="auto"/>
          </w:tcPr>
          <w:p w:rsidR="006F59E9" w:rsidRPr="004807F5" w:rsidRDefault="006F59E9" w:rsidP="003A1F0A">
            <w:pPr>
              <w:jc w:val="both"/>
              <w:rPr>
                <w:rFonts w:asciiTheme="minorHAnsi" w:eastAsia="Calibri" w:hAnsiTheme="minorHAnsi" w:cs="Calibri"/>
                <w:sz w:val="22"/>
                <w:szCs w:val="22"/>
                <w:lang w:val="en-GB"/>
              </w:rPr>
            </w:pPr>
          </w:p>
        </w:tc>
        <w:tc>
          <w:tcPr>
            <w:tcW w:w="1244" w:type="dxa"/>
            <w:shd w:val="clear" w:color="auto" w:fill="auto"/>
          </w:tcPr>
          <w:p w:rsidR="006F59E9" w:rsidRPr="004807F5" w:rsidRDefault="006F59E9" w:rsidP="003A1F0A">
            <w:pPr>
              <w:jc w:val="both"/>
              <w:rPr>
                <w:rFonts w:asciiTheme="minorHAnsi" w:eastAsia="Calibri" w:hAnsiTheme="minorHAnsi" w:cs="Calibri"/>
                <w:sz w:val="22"/>
                <w:szCs w:val="22"/>
                <w:lang w:val="en-GB"/>
              </w:rPr>
            </w:pPr>
          </w:p>
        </w:tc>
        <w:tc>
          <w:tcPr>
            <w:tcW w:w="1244" w:type="dxa"/>
            <w:shd w:val="clear" w:color="auto" w:fill="auto"/>
          </w:tcPr>
          <w:p w:rsidR="006F59E9" w:rsidRPr="004807F5" w:rsidRDefault="006F59E9" w:rsidP="003A1F0A">
            <w:pPr>
              <w:jc w:val="both"/>
              <w:rPr>
                <w:rFonts w:asciiTheme="minorHAnsi" w:eastAsia="Calibri" w:hAnsiTheme="minorHAnsi" w:cs="Calibri"/>
                <w:sz w:val="22"/>
                <w:szCs w:val="22"/>
                <w:lang w:val="en-GB"/>
              </w:rPr>
            </w:pPr>
          </w:p>
        </w:tc>
        <w:tc>
          <w:tcPr>
            <w:tcW w:w="1244" w:type="dxa"/>
            <w:shd w:val="clear" w:color="auto" w:fill="auto"/>
          </w:tcPr>
          <w:p w:rsidR="006F59E9" w:rsidRPr="004807F5" w:rsidRDefault="006F59E9" w:rsidP="003A1F0A">
            <w:pPr>
              <w:jc w:val="both"/>
              <w:rPr>
                <w:rFonts w:asciiTheme="minorHAnsi" w:eastAsia="Calibri" w:hAnsiTheme="minorHAnsi" w:cs="Calibri"/>
                <w:sz w:val="22"/>
                <w:szCs w:val="22"/>
                <w:lang w:val="en-GB"/>
              </w:rPr>
            </w:pPr>
          </w:p>
        </w:tc>
        <w:tc>
          <w:tcPr>
            <w:tcW w:w="1245" w:type="dxa"/>
            <w:shd w:val="clear" w:color="auto" w:fill="auto"/>
          </w:tcPr>
          <w:p w:rsidR="006F59E9" w:rsidRPr="004807F5" w:rsidRDefault="006F59E9" w:rsidP="003A1F0A">
            <w:pPr>
              <w:jc w:val="both"/>
              <w:rPr>
                <w:rFonts w:asciiTheme="minorHAnsi" w:eastAsia="Calibri" w:hAnsiTheme="minorHAnsi" w:cs="Calibri"/>
                <w:sz w:val="22"/>
                <w:szCs w:val="22"/>
                <w:lang w:val="en-GB"/>
              </w:rPr>
            </w:pPr>
          </w:p>
        </w:tc>
      </w:tr>
      <w:tr w:rsidR="006F59E9" w:rsidRPr="004807F5" w:rsidTr="003A1F0A">
        <w:trPr>
          <w:jc w:val="center"/>
        </w:trPr>
        <w:tc>
          <w:tcPr>
            <w:tcW w:w="648" w:type="dxa"/>
            <w:shd w:val="clear" w:color="auto" w:fill="auto"/>
          </w:tcPr>
          <w:p w:rsidR="006F59E9" w:rsidRPr="004807F5" w:rsidRDefault="006F59E9" w:rsidP="003A1F0A">
            <w:pPr>
              <w:jc w:val="both"/>
              <w:rPr>
                <w:rFonts w:asciiTheme="minorHAnsi" w:eastAsia="Calibri" w:hAnsiTheme="minorHAnsi" w:cs="Calibri"/>
                <w:sz w:val="22"/>
                <w:szCs w:val="22"/>
                <w:lang w:val="en-GB"/>
              </w:rPr>
            </w:pPr>
          </w:p>
        </w:tc>
        <w:tc>
          <w:tcPr>
            <w:tcW w:w="4230" w:type="dxa"/>
            <w:shd w:val="clear" w:color="auto" w:fill="auto"/>
          </w:tcPr>
          <w:p w:rsidR="006F59E9" w:rsidRPr="004807F5" w:rsidRDefault="006F59E9" w:rsidP="003A1F0A">
            <w:pPr>
              <w:jc w:val="both"/>
              <w:rPr>
                <w:rFonts w:asciiTheme="minorHAnsi" w:eastAsia="Calibri" w:hAnsiTheme="minorHAnsi" w:cs="Calibri"/>
                <w:sz w:val="22"/>
                <w:szCs w:val="22"/>
                <w:lang w:val="en-GB"/>
              </w:rPr>
            </w:pPr>
          </w:p>
        </w:tc>
        <w:tc>
          <w:tcPr>
            <w:tcW w:w="1244" w:type="dxa"/>
            <w:shd w:val="clear" w:color="auto" w:fill="auto"/>
          </w:tcPr>
          <w:p w:rsidR="006F59E9" w:rsidRPr="004807F5" w:rsidRDefault="006F59E9" w:rsidP="003A1F0A">
            <w:pPr>
              <w:jc w:val="both"/>
              <w:rPr>
                <w:rFonts w:asciiTheme="minorHAnsi" w:eastAsia="Calibri" w:hAnsiTheme="minorHAnsi" w:cs="Calibri"/>
                <w:sz w:val="22"/>
                <w:szCs w:val="22"/>
                <w:lang w:val="en-GB"/>
              </w:rPr>
            </w:pPr>
          </w:p>
        </w:tc>
        <w:tc>
          <w:tcPr>
            <w:tcW w:w="1244" w:type="dxa"/>
            <w:shd w:val="clear" w:color="auto" w:fill="auto"/>
          </w:tcPr>
          <w:p w:rsidR="006F59E9" w:rsidRPr="004807F5" w:rsidRDefault="006F59E9" w:rsidP="003A1F0A">
            <w:pPr>
              <w:jc w:val="both"/>
              <w:rPr>
                <w:rFonts w:asciiTheme="minorHAnsi" w:eastAsia="Calibri" w:hAnsiTheme="minorHAnsi" w:cs="Calibri"/>
                <w:sz w:val="22"/>
                <w:szCs w:val="22"/>
                <w:lang w:val="en-GB"/>
              </w:rPr>
            </w:pPr>
          </w:p>
        </w:tc>
        <w:tc>
          <w:tcPr>
            <w:tcW w:w="1244" w:type="dxa"/>
            <w:shd w:val="clear" w:color="auto" w:fill="auto"/>
          </w:tcPr>
          <w:p w:rsidR="006F59E9" w:rsidRPr="004807F5" w:rsidRDefault="006F59E9" w:rsidP="003A1F0A">
            <w:pPr>
              <w:jc w:val="both"/>
              <w:rPr>
                <w:rFonts w:asciiTheme="minorHAnsi" w:eastAsia="Calibri" w:hAnsiTheme="minorHAnsi" w:cs="Calibri"/>
                <w:sz w:val="22"/>
                <w:szCs w:val="22"/>
                <w:lang w:val="en-GB"/>
              </w:rPr>
            </w:pPr>
          </w:p>
        </w:tc>
        <w:tc>
          <w:tcPr>
            <w:tcW w:w="1245" w:type="dxa"/>
            <w:shd w:val="clear" w:color="auto" w:fill="auto"/>
          </w:tcPr>
          <w:p w:rsidR="006F59E9" w:rsidRPr="004807F5" w:rsidRDefault="006F59E9" w:rsidP="003A1F0A">
            <w:pPr>
              <w:jc w:val="both"/>
              <w:rPr>
                <w:rFonts w:asciiTheme="minorHAnsi" w:eastAsia="Calibri" w:hAnsiTheme="minorHAnsi" w:cs="Calibri"/>
                <w:sz w:val="22"/>
                <w:szCs w:val="22"/>
                <w:lang w:val="en-GB"/>
              </w:rPr>
            </w:pPr>
          </w:p>
        </w:tc>
      </w:tr>
      <w:tr w:rsidR="006F59E9" w:rsidRPr="004807F5" w:rsidTr="003A1F0A">
        <w:trPr>
          <w:jc w:val="center"/>
        </w:trPr>
        <w:tc>
          <w:tcPr>
            <w:tcW w:w="8610" w:type="dxa"/>
            <w:gridSpan w:val="5"/>
            <w:shd w:val="clear" w:color="auto" w:fill="auto"/>
          </w:tcPr>
          <w:p w:rsidR="006F59E9" w:rsidRPr="004807F5" w:rsidRDefault="006F59E9" w:rsidP="003A1F0A">
            <w:pPr>
              <w:jc w:val="right"/>
              <w:rPr>
                <w:rFonts w:asciiTheme="minorHAnsi" w:eastAsia="Calibri" w:hAnsiTheme="minorHAnsi" w:cs="Calibri"/>
                <w:i/>
                <w:sz w:val="22"/>
                <w:szCs w:val="22"/>
                <w:lang w:val="en-GB"/>
              </w:rPr>
            </w:pPr>
            <w:r w:rsidRPr="004807F5">
              <w:rPr>
                <w:rFonts w:asciiTheme="minorHAnsi" w:eastAsia="Calibri" w:hAnsiTheme="minorHAnsi" w:cs="Calibri"/>
                <w:i/>
                <w:sz w:val="22"/>
                <w:szCs w:val="22"/>
                <w:lang w:val="en-GB"/>
              </w:rPr>
              <w:t>Total Out of Pocket Expenses</w:t>
            </w:r>
          </w:p>
        </w:tc>
        <w:tc>
          <w:tcPr>
            <w:tcW w:w="1245" w:type="dxa"/>
            <w:shd w:val="clear" w:color="auto" w:fill="auto"/>
          </w:tcPr>
          <w:p w:rsidR="006F59E9" w:rsidRPr="004807F5" w:rsidRDefault="006F59E9" w:rsidP="003A1F0A">
            <w:pPr>
              <w:jc w:val="right"/>
              <w:rPr>
                <w:rFonts w:asciiTheme="minorHAnsi" w:eastAsia="Calibri" w:hAnsiTheme="minorHAnsi" w:cs="Calibri"/>
                <w:sz w:val="22"/>
                <w:szCs w:val="22"/>
                <w:lang w:val="en-GB"/>
              </w:rPr>
            </w:pPr>
          </w:p>
        </w:tc>
      </w:tr>
      <w:tr w:rsidR="006F59E9" w:rsidRPr="004807F5" w:rsidTr="003A1F0A">
        <w:trPr>
          <w:jc w:val="center"/>
        </w:trPr>
        <w:tc>
          <w:tcPr>
            <w:tcW w:w="8610" w:type="dxa"/>
            <w:gridSpan w:val="5"/>
            <w:shd w:val="clear" w:color="auto" w:fill="auto"/>
          </w:tcPr>
          <w:p w:rsidR="006F59E9" w:rsidRPr="004807F5" w:rsidRDefault="006F59E9" w:rsidP="003A1F0A">
            <w:pPr>
              <w:jc w:val="right"/>
              <w:rPr>
                <w:rFonts w:asciiTheme="minorHAnsi" w:eastAsia="Calibri" w:hAnsiTheme="minorHAnsi" w:cs="Calibri"/>
                <w:b/>
                <w:i/>
                <w:sz w:val="22"/>
                <w:szCs w:val="22"/>
                <w:lang w:val="en-GB"/>
              </w:rPr>
            </w:pPr>
            <w:r w:rsidRPr="004807F5">
              <w:rPr>
                <w:rFonts w:asciiTheme="minorHAnsi" w:eastAsia="Calibri" w:hAnsiTheme="minorHAnsi" w:cs="Calibri"/>
                <w:b/>
                <w:i/>
                <w:sz w:val="22"/>
                <w:szCs w:val="22"/>
                <w:lang w:val="en-GB"/>
              </w:rPr>
              <w:t xml:space="preserve">Total Contract Price </w:t>
            </w:r>
          </w:p>
          <w:p w:rsidR="006F59E9" w:rsidRPr="004807F5" w:rsidRDefault="006F59E9" w:rsidP="003A1F0A">
            <w:pPr>
              <w:jc w:val="right"/>
              <w:rPr>
                <w:rFonts w:asciiTheme="minorHAnsi" w:eastAsia="Calibri" w:hAnsiTheme="minorHAnsi" w:cs="Calibri"/>
                <w:i/>
                <w:sz w:val="22"/>
                <w:szCs w:val="22"/>
                <w:lang w:val="en-GB"/>
              </w:rPr>
            </w:pPr>
            <w:r w:rsidRPr="004807F5">
              <w:rPr>
                <w:rFonts w:asciiTheme="minorHAnsi" w:eastAsia="Calibri" w:hAnsiTheme="minorHAnsi" w:cs="Calibri"/>
                <w:i/>
                <w:sz w:val="22"/>
                <w:szCs w:val="22"/>
                <w:lang w:val="en-GB"/>
              </w:rPr>
              <w:t>(Professional Fees + Out of Pocket Expenses)</w:t>
            </w:r>
          </w:p>
        </w:tc>
        <w:tc>
          <w:tcPr>
            <w:tcW w:w="1245" w:type="dxa"/>
            <w:shd w:val="clear" w:color="auto" w:fill="auto"/>
            <w:vAlign w:val="center"/>
          </w:tcPr>
          <w:p w:rsidR="006F59E9" w:rsidRPr="004807F5" w:rsidRDefault="006F59E9" w:rsidP="003A1F0A">
            <w:pPr>
              <w:jc w:val="right"/>
              <w:rPr>
                <w:rFonts w:asciiTheme="minorHAnsi" w:eastAsia="Calibri" w:hAnsiTheme="minorHAnsi" w:cs="Calibri"/>
                <w:sz w:val="22"/>
                <w:szCs w:val="22"/>
                <w:lang w:val="en-GB"/>
              </w:rPr>
            </w:pPr>
          </w:p>
        </w:tc>
      </w:tr>
    </w:tbl>
    <w:p w:rsidR="00A2199D" w:rsidRPr="004807F5" w:rsidRDefault="00A2199D" w:rsidP="00A2199D">
      <w:pPr>
        <w:rPr>
          <w:rFonts w:asciiTheme="minorHAnsi" w:hAnsiTheme="minorHAnsi"/>
          <w:b/>
          <w:bCs/>
          <w:sz w:val="22"/>
          <w:szCs w:val="22"/>
        </w:rPr>
      </w:pPr>
    </w:p>
    <w:p w:rsidR="0061730B" w:rsidRPr="004807F5" w:rsidRDefault="00E66555" w:rsidP="0061730B">
      <w:pPr>
        <w:tabs>
          <w:tab w:val="left" w:pos="-180"/>
          <w:tab w:val="right" w:pos="1980"/>
          <w:tab w:val="left" w:pos="2160"/>
          <w:tab w:val="left" w:pos="4320"/>
        </w:tabs>
        <w:rPr>
          <w:rFonts w:asciiTheme="minorHAnsi" w:hAnsiTheme="minorHAnsi"/>
          <w:b/>
          <w:bCs/>
          <w:sz w:val="22"/>
          <w:szCs w:val="22"/>
        </w:rPr>
      </w:pPr>
      <w:r w:rsidRPr="004807F5">
        <w:rPr>
          <w:rFonts w:asciiTheme="minorHAnsi" w:hAnsiTheme="minorHAnsi"/>
          <w:b/>
          <w:bCs/>
          <w:noProof/>
          <w:sz w:val="22"/>
          <w:szCs w:val="22"/>
        </w:rPr>
        <mc:AlternateContent>
          <mc:Choice Requires="wps">
            <w:drawing>
              <wp:anchor distT="0" distB="0" distL="114300" distR="114300" simplePos="0" relativeHeight="251657728" behindDoc="0" locked="0" layoutInCell="1" allowOverlap="1" wp14:anchorId="1B38954F" wp14:editId="64C4B091">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30B1" w:rsidRDefault="004A30B1"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B38954F"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rsidR="004A30B1" w:rsidRDefault="004A30B1" w:rsidP="0061730B">
                      <w:pPr>
                        <w:rPr>
                          <w:i/>
                          <w:iCs/>
                        </w:rPr>
                      </w:pPr>
                      <w:r w:rsidRPr="007162E2">
                        <w:rPr>
                          <w:rFonts w:ascii="Calibri" w:hAnsi="Calibri" w:cs="Calibri"/>
                          <w:i/>
                          <w:iCs/>
                        </w:rPr>
                        <w:t>Vendor’s Comments</w:t>
                      </w:r>
                      <w:r>
                        <w:rPr>
                          <w:i/>
                          <w:iCs/>
                        </w:rPr>
                        <w:t>:</w:t>
                      </w:r>
                    </w:p>
                  </w:txbxContent>
                </v:textbox>
              </v:shape>
            </w:pict>
          </mc:Fallback>
        </mc:AlternateContent>
      </w:r>
    </w:p>
    <w:p w:rsidR="0061730B" w:rsidRPr="004807F5" w:rsidRDefault="0061730B" w:rsidP="0061730B">
      <w:pPr>
        <w:tabs>
          <w:tab w:val="left" w:pos="-180"/>
          <w:tab w:val="right" w:pos="1980"/>
          <w:tab w:val="left" w:pos="2160"/>
          <w:tab w:val="left" w:pos="4320"/>
        </w:tabs>
        <w:rPr>
          <w:rFonts w:asciiTheme="minorHAnsi" w:hAnsiTheme="minorHAnsi"/>
          <w:b/>
          <w:bCs/>
          <w:sz w:val="22"/>
          <w:szCs w:val="22"/>
        </w:rPr>
      </w:pPr>
    </w:p>
    <w:p w:rsidR="0061730B" w:rsidRPr="004807F5" w:rsidRDefault="0061730B" w:rsidP="0061730B">
      <w:pPr>
        <w:tabs>
          <w:tab w:val="left" w:pos="-180"/>
          <w:tab w:val="right" w:pos="1980"/>
          <w:tab w:val="left" w:pos="2160"/>
          <w:tab w:val="left" w:pos="4320"/>
        </w:tabs>
        <w:rPr>
          <w:rFonts w:asciiTheme="minorHAnsi" w:hAnsiTheme="minorHAnsi"/>
          <w:b/>
          <w:bCs/>
          <w:sz w:val="22"/>
          <w:szCs w:val="22"/>
        </w:rPr>
      </w:pPr>
    </w:p>
    <w:p w:rsidR="0061730B" w:rsidRPr="004807F5" w:rsidRDefault="0061730B" w:rsidP="0061730B">
      <w:pPr>
        <w:tabs>
          <w:tab w:val="left" w:pos="-180"/>
          <w:tab w:val="right" w:pos="1980"/>
          <w:tab w:val="left" w:pos="2160"/>
          <w:tab w:val="left" w:pos="4320"/>
        </w:tabs>
        <w:rPr>
          <w:rFonts w:asciiTheme="minorHAnsi" w:hAnsiTheme="minorHAnsi"/>
          <w:b/>
          <w:bCs/>
          <w:sz w:val="22"/>
          <w:szCs w:val="22"/>
        </w:rPr>
      </w:pPr>
    </w:p>
    <w:p w:rsidR="0061730B" w:rsidRPr="004807F5" w:rsidRDefault="0061730B" w:rsidP="0061730B">
      <w:pPr>
        <w:tabs>
          <w:tab w:val="left" w:pos="-180"/>
          <w:tab w:val="right" w:pos="1980"/>
          <w:tab w:val="left" w:pos="2160"/>
          <w:tab w:val="left" w:pos="4320"/>
        </w:tabs>
        <w:rPr>
          <w:rFonts w:asciiTheme="minorHAnsi" w:hAnsiTheme="minorHAnsi"/>
          <w:b/>
          <w:bCs/>
          <w:sz w:val="22"/>
          <w:szCs w:val="22"/>
        </w:rPr>
      </w:pPr>
    </w:p>
    <w:p w:rsidR="0061730B" w:rsidRPr="004807F5" w:rsidRDefault="0061730B" w:rsidP="0061730B">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szCs w:val="22"/>
        </w:rPr>
      </w:pPr>
      <w:r w:rsidRPr="004807F5">
        <w:rPr>
          <w:rFonts w:asciiTheme="minorHAnsi" w:hAnsiTheme="minorHAnsi"/>
          <w:szCs w:val="22"/>
        </w:rPr>
        <w:t xml:space="preserve">I hereby certify that </w:t>
      </w:r>
      <w:r w:rsidR="0051589D" w:rsidRPr="004807F5">
        <w:rPr>
          <w:rFonts w:asciiTheme="minorHAnsi" w:hAnsiTheme="minorHAnsi"/>
          <w:szCs w:val="22"/>
        </w:rPr>
        <w:t xml:space="preserve">the </w:t>
      </w:r>
      <w:r w:rsidRPr="004807F5">
        <w:rPr>
          <w:rFonts w:asciiTheme="minorHAnsi" w:hAnsiTheme="minorHAnsi"/>
          <w:szCs w:val="22"/>
        </w:rPr>
        <w:t>company</w:t>
      </w:r>
      <w:r w:rsidR="0051589D" w:rsidRPr="004807F5">
        <w:rPr>
          <w:rFonts w:asciiTheme="minorHAnsi" w:hAnsiTheme="minorHAnsi"/>
          <w:szCs w:val="22"/>
        </w:rPr>
        <w:t xml:space="preserve"> mentioned above</w:t>
      </w:r>
      <w:r w:rsidRPr="004807F5">
        <w:rPr>
          <w:rFonts w:asciiTheme="minorHAnsi" w:hAnsiTheme="minorHAnsi"/>
          <w:szCs w:val="22"/>
        </w:rPr>
        <w:t>, which I am duly authorized to sign for, has reviewed RFQ UNFPA/</w:t>
      </w:r>
      <w:r w:rsidR="0090343A" w:rsidRPr="004807F5">
        <w:rPr>
          <w:rFonts w:asciiTheme="minorHAnsi" w:hAnsiTheme="minorHAnsi"/>
          <w:szCs w:val="22"/>
        </w:rPr>
        <w:t>ARM</w:t>
      </w:r>
      <w:r w:rsidRPr="004807F5">
        <w:rPr>
          <w:rFonts w:asciiTheme="minorHAnsi" w:hAnsiTheme="minorHAnsi"/>
          <w:szCs w:val="22"/>
        </w:rPr>
        <w:t>/RFQ/</w:t>
      </w:r>
      <w:r w:rsidR="0090343A" w:rsidRPr="004807F5">
        <w:rPr>
          <w:rFonts w:asciiTheme="minorHAnsi" w:hAnsiTheme="minorHAnsi"/>
          <w:szCs w:val="22"/>
        </w:rPr>
        <w:t>2020</w:t>
      </w:r>
      <w:r w:rsidRPr="004807F5">
        <w:rPr>
          <w:rFonts w:asciiTheme="minorHAnsi" w:hAnsiTheme="minorHAnsi"/>
          <w:szCs w:val="22"/>
        </w:rPr>
        <w:t>/</w:t>
      </w:r>
      <w:r w:rsidR="0090343A" w:rsidRPr="004807F5">
        <w:rPr>
          <w:rFonts w:asciiTheme="minorHAnsi" w:hAnsiTheme="minorHAnsi"/>
          <w:szCs w:val="22"/>
        </w:rPr>
        <w:t>001</w:t>
      </w:r>
      <w:r w:rsidRPr="004807F5">
        <w:rPr>
          <w:rFonts w:asciiTheme="minorHAnsi" w:hAnsiTheme="minorHAnsi"/>
          <w:szCs w:val="22"/>
        </w:rPr>
        <w:t xml:space="preserve"> including all annexes</w:t>
      </w:r>
      <w:r w:rsidR="0051589D" w:rsidRPr="004807F5">
        <w:rPr>
          <w:rFonts w:asciiTheme="minorHAnsi" w:hAnsiTheme="minorHAnsi"/>
          <w:szCs w:val="22"/>
        </w:rPr>
        <w:t xml:space="preserve">, amendments to the RFQ document (if applicable) and the responses provided by UNFPA on clarification questions from the </w:t>
      </w:r>
      <w:r w:rsidR="00AE42F9" w:rsidRPr="004807F5">
        <w:rPr>
          <w:rFonts w:asciiTheme="minorHAnsi" w:hAnsiTheme="minorHAnsi"/>
          <w:szCs w:val="22"/>
        </w:rPr>
        <w:t xml:space="preserve">prospective </w:t>
      </w:r>
      <w:r w:rsidR="0051589D" w:rsidRPr="004807F5">
        <w:rPr>
          <w:rFonts w:asciiTheme="minorHAnsi" w:hAnsiTheme="minorHAnsi"/>
          <w:szCs w:val="22"/>
        </w:rPr>
        <w:t xml:space="preserve">service providers. </w:t>
      </w:r>
      <w:r w:rsidRPr="004807F5">
        <w:rPr>
          <w:rFonts w:asciiTheme="minorHAnsi" w:hAnsiTheme="minorHAnsi"/>
          <w:szCs w:val="22"/>
        </w:rPr>
        <w:t xml:space="preserve"> </w:t>
      </w:r>
      <w:r w:rsidR="0051589D" w:rsidRPr="004807F5">
        <w:rPr>
          <w:rFonts w:asciiTheme="minorHAnsi" w:hAnsiTheme="minorHAnsi"/>
          <w:szCs w:val="22"/>
        </w:rPr>
        <w:t xml:space="preserve">Further, the company </w:t>
      </w:r>
      <w:r w:rsidRPr="004807F5">
        <w:rPr>
          <w:rFonts w:asciiTheme="minorHAnsi" w:hAnsiTheme="minorHAnsi"/>
          <w:szCs w:val="22"/>
        </w:rPr>
        <w:t xml:space="preserve">accepts the </w:t>
      </w:r>
      <w:r w:rsidR="00B151C5" w:rsidRPr="004807F5">
        <w:rPr>
          <w:rFonts w:asciiTheme="minorHAnsi" w:hAnsiTheme="minorHAnsi"/>
          <w:szCs w:val="22"/>
        </w:rPr>
        <w:t>General C</w:t>
      </w:r>
      <w:r w:rsidRPr="004807F5">
        <w:rPr>
          <w:rFonts w:asciiTheme="minorHAnsi" w:hAnsiTheme="minorHAnsi"/>
          <w:szCs w:val="22"/>
        </w:rPr>
        <w:t xml:space="preserve">onditions of </w:t>
      </w:r>
      <w:r w:rsidR="00ED7706" w:rsidRPr="004807F5">
        <w:rPr>
          <w:rFonts w:asciiTheme="minorHAnsi" w:hAnsiTheme="minorHAnsi"/>
          <w:szCs w:val="22"/>
        </w:rPr>
        <w:t xml:space="preserve">Contract for </w:t>
      </w:r>
      <w:r w:rsidRPr="004807F5">
        <w:rPr>
          <w:rFonts w:asciiTheme="minorHAnsi" w:hAnsiTheme="minorHAns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4807F5" w:rsidTr="00E66555">
        <w:tc>
          <w:tcPr>
            <w:tcW w:w="4927" w:type="dxa"/>
            <w:shd w:val="clear" w:color="auto" w:fill="auto"/>
            <w:vAlign w:val="center"/>
          </w:tcPr>
          <w:p w:rsidR="000275EF" w:rsidRPr="004807F5" w:rsidRDefault="000275EF" w:rsidP="003A1F0A">
            <w:pPr>
              <w:tabs>
                <w:tab w:val="left" w:pos="-180"/>
                <w:tab w:val="right" w:pos="1980"/>
                <w:tab w:val="left" w:pos="2160"/>
                <w:tab w:val="left" w:pos="4320"/>
              </w:tabs>
              <w:rPr>
                <w:rFonts w:asciiTheme="minorHAnsi" w:eastAsia="Calibri" w:hAnsiTheme="minorHAnsi" w:cs="Calibri"/>
                <w:bCs/>
                <w:sz w:val="22"/>
                <w:szCs w:val="22"/>
              </w:rPr>
            </w:pPr>
          </w:p>
          <w:p w:rsidR="000275EF" w:rsidRPr="004807F5" w:rsidRDefault="000275EF" w:rsidP="003A1F0A">
            <w:pPr>
              <w:tabs>
                <w:tab w:val="left" w:pos="-180"/>
                <w:tab w:val="right" w:pos="1980"/>
                <w:tab w:val="left" w:pos="2160"/>
                <w:tab w:val="left" w:pos="4320"/>
              </w:tabs>
              <w:rPr>
                <w:rFonts w:asciiTheme="minorHAnsi" w:eastAsia="Calibri" w:hAnsiTheme="minorHAnsi" w:cs="Calibri"/>
                <w:bCs/>
                <w:sz w:val="22"/>
                <w:szCs w:val="22"/>
              </w:rPr>
            </w:pPr>
          </w:p>
          <w:p w:rsidR="000275EF" w:rsidRPr="004807F5" w:rsidRDefault="000275EF" w:rsidP="003A1F0A">
            <w:pPr>
              <w:tabs>
                <w:tab w:val="left" w:pos="-180"/>
                <w:tab w:val="right" w:pos="1980"/>
                <w:tab w:val="left" w:pos="2160"/>
                <w:tab w:val="left" w:pos="4320"/>
              </w:tabs>
              <w:rPr>
                <w:rFonts w:asciiTheme="minorHAnsi" w:eastAsia="Calibri" w:hAnsiTheme="minorHAnsi" w:cs="Calibri"/>
                <w:bCs/>
                <w:sz w:val="22"/>
                <w:szCs w:val="22"/>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rsidR="000275EF" w:rsidRPr="004807F5" w:rsidRDefault="000275EF" w:rsidP="00E66555">
                <w:pPr>
                  <w:tabs>
                    <w:tab w:val="left" w:pos="-180"/>
                    <w:tab w:val="right" w:pos="1980"/>
                    <w:tab w:val="left" w:pos="2160"/>
                    <w:tab w:val="left" w:pos="4320"/>
                  </w:tabs>
                  <w:jc w:val="center"/>
                  <w:rPr>
                    <w:rFonts w:asciiTheme="minorHAnsi" w:eastAsia="Calibri" w:hAnsiTheme="minorHAnsi" w:cs="Calibri"/>
                    <w:bCs/>
                    <w:sz w:val="22"/>
                    <w:szCs w:val="22"/>
                  </w:rPr>
                </w:pPr>
                <w:r w:rsidRPr="004807F5">
                  <w:rPr>
                    <w:rStyle w:val="PlaceholderText"/>
                    <w:rFonts w:asciiTheme="minorHAnsi" w:eastAsiaTheme="minorHAnsi" w:hAnsiTheme="minorHAnsi"/>
                    <w:sz w:val="22"/>
                    <w:szCs w:val="22"/>
                  </w:rPr>
                  <w:t>Click here to enter a date.</w:t>
                </w:r>
              </w:p>
            </w:tc>
          </w:sdtContent>
        </w:sdt>
        <w:tc>
          <w:tcPr>
            <w:tcW w:w="2464" w:type="dxa"/>
            <w:vAlign w:val="center"/>
          </w:tcPr>
          <w:p w:rsidR="000275EF" w:rsidRPr="004807F5" w:rsidRDefault="000275EF" w:rsidP="003A1F0A">
            <w:pPr>
              <w:tabs>
                <w:tab w:val="left" w:pos="-180"/>
                <w:tab w:val="right" w:pos="1980"/>
                <w:tab w:val="left" w:pos="2160"/>
                <w:tab w:val="left" w:pos="4320"/>
              </w:tabs>
              <w:rPr>
                <w:rFonts w:asciiTheme="minorHAnsi" w:eastAsia="Calibri" w:hAnsiTheme="minorHAnsi" w:cs="Calibri"/>
                <w:bCs/>
                <w:sz w:val="22"/>
                <w:szCs w:val="22"/>
              </w:rPr>
            </w:pPr>
          </w:p>
        </w:tc>
      </w:tr>
      <w:tr w:rsidR="000275EF" w:rsidRPr="004807F5" w:rsidTr="00E66555">
        <w:tc>
          <w:tcPr>
            <w:tcW w:w="4927" w:type="dxa"/>
            <w:shd w:val="clear" w:color="auto" w:fill="auto"/>
            <w:vAlign w:val="center"/>
          </w:tcPr>
          <w:p w:rsidR="000275EF" w:rsidRPr="004807F5" w:rsidRDefault="000275EF" w:rsidP="003A1F0A">
            <w:pPr>
              <w:tabs>
                <w:tab w:val="left" w:pos="-180"/>
                <w:tab w:val="right" w:pos="1980"/>
                <w:tab w:val="left" w:pos="2160"/>
                <w:tab w:val="left" w:pos="4320"/>
              </w:tabs>
              <w:jc w:val="center"/>
              <w:rPr>
                <w:rFonts w:asciiTheme="minorHAnsi" w:eastAsia="Calibri" w:hAnsiTheme="minorHAnsi" w:cs="Calibri"/>
                <w:bCs/>
                <w:sz w:val="22"/>
                <w:szCs w:val="22"/>
              </w:rPr>
            </w:pPr>
            <w:r w:rsidRPr="004807F5">
              <w:rPr>
                <w:rFonts w:asciiTheme="minorHAnsi" w:eastAsia="Calibri" w:hAnsiTheme="minorHAnsi" w:cs="Calibri"/>
                <w:bCs/>
                <w:sz w:val="22"/>
                <w:szCs w:val="22"/>
              </w:rPr>
              <w:t xml:space="preserve">Name and </w:t>
            </w:r>
            <w:r w:rsidR="00337189" w:rsidRPr="004807F5">
              <w:rPr>
                <w:rFonts w:asciiTheme="minorHAnsi" w:eastAsia="Calibri" w:hAnsiTheme="minorHAnsi" w:cs="Calibri"/>
                <w:bCs/>
                <w:sz w:val="22"/>
                <w:szCs w:val="22"/>
              </w:rPr>
              <w:t>t</w:t>
            </w:r>
            <w:r w:rsidRPr="004807F5">
              <w:rPr>
                <w:rFonts w:asciiTheme="minorHAnsi" w:eastAsia="Calibri" w:hAnsiTheme="minorHAnsi" w:cs="Calibri"/>
                <w:bCs/>
                <w:sz w:val="22"/>
                <w:szCs w:val="22"/>
              </w:rPr>
              <w:t>itle</w:t>
            </w:r>
          </w:p>
        </w:tc>
        <w:tc>
          <w:tcPr>
            <w:tcW w:w="4928" w:type="dxa"/>
            <w:gridSpan w:val="2"/>
            <w:vAlign w:val="center"/>
          </w:tcPr>
          <w:p w:rsidR="000275EF" w:rsidRPr="004807F5" w:rsidRDefault="000275EF" w:rsidP="003A1F0A">
            <w:pPr>
              <w:tabs>
                <w:tab w:val="left" w:pos="-180"/>
                <w:tab w:val="right" w:pos="1980"/>
                <w:tab w:val="left" w:pos="2160"/>
                <w:tab w:val="left" w:pos="4320"/>
              </w:tabs>
              <w:jc w:val="center"/>
              <w:rPr>
                <w:rFonts w:asciiTheme="minorHAnsi" w:eastAsia="Calibri" w:hAnsiTheme="minorHAnsi" w:cs="Calibri"/>
                <w:bCs/>
                <w:sz w:val="22"/>
                <w:szCs w:val="22"/>
              </w:rPr>
            </w:pPr>
            <w:r w:rsidRPr="004807F5">
              <w:rPr>
                <w:rFonts w:asciiTheme="minorHAnsi" w:eastAsia="Calibri" w:hAnsiTheme="minorHAnsi" w:cs="Calibri"/>
                <w:bCs/>
                <w:sz w:val="22"/>
                <w:szCs w:val="22"/>
              </w:rPr>
              <w:t xml:space="preserve">Date and </w:t>
            </w:r>
            <w:r w:rsidR="00337189" w:rsidRPr="004807F5">
              <w:rPr>
                <w:rFonts w:asciiTheme="minorHAnsi" w:eastAsia="Calibri" w:hAnsiTheme="minorHAnsi" w:cs="Calibri"/>
                <w:bCs/>
                <w:sz w:val="22"/>
                <w:szCs w:val="22"/>
              </w:rPr>
              <w:t>p</w:t>
            </w:r>
            <w:r w:rsidRPr="004807F5">
              <w:rPr>
                <w:rFonts w:asciiTheme="minorHAnsi" w:eastAsia="Calibri" w:hAnsiTheme="minorHAnsi" w:cs="Calibri"/>
                <w:bCs/>
                <w:sz w:val="22"/>
                <w:szCs w:val="22"/>
              </w:rPr>
              <w:t>lace</w:t>
            </w:r>
          </w:p>
        </w:tc>
      </w:tr>
    </w:tbl>
    <w:p w:rsidR="00C63627" w:rsidRPr="004807F5" w:rsidRDefault="00C63627" w:rsidP="00C63627">
      <w:pPr>
        <w:rPr>
          <w:rFonts w:asciiTheme="minorHAnsi" w:hAnsiTheme="minorHAnsi"/>
          <w:sz w:val="22"/>
          <w:szCs w:val="22"/>
        </w:rPr>
      </w:pPr>
    </w:p>
    <w:p w:rsidR="0061730B" w:rsidRPr="004807F5" w:rsidRDefault="0061730B" w:rsidP="00B151C5">
      <w:pPr>
        <w:rPr>
          <w:rFonts w:asciiTheme="minorHAnsi" w:hAnsiTheme="minorHAnsi" w:cs="Calibri"/>
          <w:b/>
          <w:sz w:val="22"/>
          <w:szCs w:val="22"/>
        </w:rPr>
      </w:pPr>
    </w:p>
    <w:p w:rsidR="0061730B" w:rsidRPr="004807F5" w:rsidRDefault="0061730B" w:rsidP="0061730B">
      <w:pPr>
        <w:jc w:val="center"/>
        <w:rPr>
          <w:rFonts w:asciiTheme="minorHAnsi" w:hAnsiTheme="minorHAnsi" w:cs="Calibri"/>
          <w:b/>
          <w:sz w:val="22"/>
          <w:szCs w:val="22"/>
        </w:rPr>
      </w:pPr>
      <w:r w:rsidRPr="004807F5">
        <w:rPr>
          <w:rFonts w:asciiTheme="minorHAnsi" w:hAnsiTheme="minorHAnsi" w:cs="Calibri"/>
          <w:b/>
          <w:sz w:val="22"/>
          <w:szCs w:val="22"/>
        </w:rPr>
        <w:t>ANNEX I:</w:t>
      </w:r>
    </w:p>
    <w:p w:rsidR="0061730B" w:rsidRPr="004807F5" w:rsidRDefault="0061730B" w:rsidP="0061730B">
      <w:pPr>
        <w:jc w:val="center"/>
        <w:rPr>
          <w:rFonts w:asciiTheme="minorHAnsi" w:hAnsiTheme="minorHAnsi" w:cs="Calibri"/>
          <w:b/>
          <w:sz w:val="22"/>
          <w:szCs w:val="22"/>
        </w:rPr>
      </w:pPr>
      <w:r w:rsidRPr="004807F5">
        <w:rPr>
          <w:rFonts w:asciiTheme="minorHAnsi" w:hAnsiTheme="minorHAnsi" w:cs="Calibri"/>
          <w:b/>
          <w:sz w:val="22"/>
          <w:szCs w:val="22"/>
        </w:rPr>
        <w:t xml:space="preserve">General Conditions </w:t>
      </w:r>
      <w:r w:rsidR="00ED7706" w:rsidRPr="004807F5">
        <w:rPr>
          <w:rFonts w:asciiTheme="minorHAnsi" w:hAnsiTheme="minorHAnsi" w:cs="Calibri"/>
          <w:b/>
          <w:sz w:val="22"/>
          <w:szCs w:val="22"/>
        </w:rPr>
        <w:t xml:space="preserve">of </w:t>
      </w:r>
      <w:r w:rsidRPr="004807F5">
        <w:rPr>
          <w:rFonts w:asciiTheme="minorHAnsi" w:hAnsiTheme="minorHAnsi" w:cs="Calibri"/>
          <w:b/>
          <w:sz w:val="22"/>
          <w:szCs w:val="22"/>
        </w:rPr>
        <w:t>Contracts:</w:t>
      </w:r>
    </w:p>
    <w:p w:rsidR="0061730B" w:rsidRPr="004807F5" w:rsidRDefault="0061730B" w:rsidP="0061730B">
      <w:pPr>
        <w:jc w:val="center"/>
        <w:rPr>
          <w:rFonts w:asciiTheme="minorHAnsi" w:hAnsiTheme="minorHAnsi" w:cs="Calibri"/>
          <w:b/>
          <w:sz w:val="22"/>
          <w:szCs w:val="22"/>
        </w:rPr>
      </w:pPr>
      <w:r w:rsidRPr="004807F5">
        <w:rPr>
          <w:rFonts w:asciiTheme="minorHAnsi" w:hAnsiTheme="minorHAnsi" w:cs="Calibri"/>
          <w:b/>
          <w:sz w:val="22"/>
          <w:szCs w:val="22"/>
        </w:rPr>
        <w:t>De Minimis Contracts</w:t>
      </w:r>
    </w:p>
    <w:p w:rsidR="00C63627" w:rsidRPr="004807F5" w:rsidRDefault="00C63627" w:rsidP="00C63627">
      <w:pPr>
        <w:rPr>
          <w:rFonts w:asciiTheme="minorHAnsi" w:hAnsiTheme="minorHAnsi"/>
          <w:sz w:val="22"/>
          <w:szCs w:val="22"/>
        </w:rPr>
      </w:pPr>
    </w:p>
    <w:p w:rsidR="00C6625C" w:rsidRPr="004807F5" w:rsidRDefault="00C6625C" w:rsidP="00C6625C">
      <w:pPr>
        <w:tabs>
          <w:tab w:val="left" w:pos="7020"/>
        </w:tabs>
        <w:rPr>
          <w:rFonts w:asciiTheme="minorHAnsi" w:hAnsiTheme="minorHAnsi"/>
          <w:sz w:val="22"/>
          <w:szCs w:val="22"/>
        </w:rPr>
      </w:pPr>
    </w:p>
    <w:p w:rsidR="00C6625C" w:rsidRPr="004807F5" w:rsidRDefault="00C6625C" w:rsidP="00C6625C">
      <w:pPr>
        <w:tabs>
          <w:tab w:val="left" w:pos="7020"/>
        </w:tabs>
        <w:rPr>
          <w:rFonts w:asciiTheme="minorHAnsi" w:hAnsiTheme="minorHAnsi"/>
          <w:sz w:val="22"/>
          <w:szCs w:val="22"/>
        </w:rPr>
      </w:pPr>
      <w:r w:rsidRPr="004807F5">
        <w:rPr>
          <w:rFonts w:asciiTheme="minorHAnsi" w:hAnsiTheme="minorHAnsi"/>
          <w:sz w:val="22"/>
          <w:szCs w:val="22"/>
        </w:rPr>
        <w:t xml:space="preserve">This Request for Quotation is subject to </w:t>
      </w:r>
      <w:r w:rsidR="001A7E57" w:rsidRPr="004807F5">
        <w:rPr>
          <w:rFonts w:asciiTheme="minorHAnsi" w:hAnsiTheme="minorHAnsi"/>
          <w:sz w:val="22"/>
          <w:szCs w:val="22"/>
        </w:rPr>
        <w:t xml:space="preserve">UNFPA’s </w:t>
      </w:r>
      <w:r w:rsidRPr="004807F5">
        <w:rPr>
          <w:rFonts w:asciiTheme="minorHAnsi" w:hAnsiTheme="minorHAnsi"/>
          <w:sz w:val="22"/>
          <w:szCs w:val="22"/>
        </w:rPr>
        <w:t xml:space="preserve">General Conditions of Contract: De Minimis Contracts, which are </w:t>
      </w:r>
      <w:r w:rsidR="001A7E57" w:rsidRPr="004807F5">
        <w:rPr>
          <w:rFonts w:asciiTheme="minorHAnsi" w:hAnsiTheme="minorHAnsi"/>
          <w:sz w:val="22"/>
          <w:szCs w:val="22"/>
        </w:rPr>
        <w:t xml:space="preserve">available </w:t>
      </w:r>
      <w:r w:rsidR="0061730B" w:rsidRPr="004807F5">
        <w:rPr>
          <w:rFonts w:asciiTheme="minorHAnsi" w:hAnsiTheme="minorHAnsi"/>
          <w:sz w:val="22"/>
          <w:szCs w:val="22"/>
        </w:rPr>
        <w:t>in</w:t>
      </w:r>
      <w:r w:rsidRPr="004807F5">
        <w:rPr>
          <w:rFonts w:asciiTheme="minorHAnsi" w:hAnsiTheme="minorHAnsi"/>
          <w:sz w:val="22"/>
          <w:szCs w:val="22"/>
        </w:rPr>
        <w:t>:</w:t>
      </w:r>
      <w:r w:rsidR="0061730B" w:rsidRPr="004807F5">
        <w:rPr>
          <w:rFonts w:asciiTheme="minorHAnsi" w:hAnsiTheme="minorHAnsi"/>
          <w:sz w:val="22"/>
          <w:szCs w:val="22"/>
        </w:rPr>
        <w:t xml:space="preserve"> </w:t>
      </w:r>
      <w:hyperlink r:id="rId17" w:history="1">
        <w:r w:rsidR="0061730B" w:rsidRPr="004807F5">
          <w:rPr>
            <w:rStyle w:val="Hyperlink"/>
            <w:rFonts w:asciiTheme="minorHAnsi" w:hAnsiTheme="minorHAnsi"/>
            <w:sz w:val="22"/>
            <w:szCs w:val="22"/>
          </w:rPr>
          <w:t>English,</w:t>
        </w:r>
      </w:hyperlink>
      <w:r w:rsidR="0061730B" w:rsidRPr="004807F5">
        <w:rPr>
          <w:rFonts w:asciiTheme="minorHAnsi" w:hAnsiTheme="minorHAnsi"/>
          <w:sz w:val="22"/>
          <w:szCs w:val="22"/>
        </w:rPr>
        <w:t xml:space="preserve"> </w:t>
      </w:r>
      <w:hyperlink r:id="rId18" w:history="1">
        <w:r w:rsidR="0061730B" w:rsidRPr="004807F5">
          <w:rPr>
            <w:rStyle w:val="Hyperlink"/>
            <w:rFonts w:asciiTheme="minorHAnsi" w:hAnsiTheme="minorHAnsi"/>
            <w:sz w:val="22"/>
            <w:szCs w:val="22"/>
          </w:rPr>
          <w:t>Spanish</w:t>
        </w:r>
      </w:hyperlink>
      <w:r w:rsidR="0061730B" w:rsidRPr="004807F5">
        <w:rPr>
          <w:rFonts w:asciiTheme="minorHAnsi" w:hAnsiTheme="minorHAnsi"/>
          <w:sz w:val="22"/>
          <w:szCs w:val="22"/>
        </w:rPr>
        <w:t xml:space="preserve"> and </w:t>
      </w:r>
      <w:hyperlink r:id="rId19" w:history="1">
        <w:r w:rsidR="0061730B" w:rsidRPr="004807F5">
          <w:rPr>
            <w:rStyle w:val="Hyperlink"/>
            <w:rFonts w:asciiTheme="minorHAnsi" w:hAnsiTheme="minorHAnsi"/>
            <w:sz w:val="22"/>
            <w:szCs w:val="22"/>
          </w:rPr>
          <w:t>French</w:t>
        </w:r>
      </w:hyperlink>
    </w:p>
    <w:p w:rsidR="00241CB4" w:rsidRPr="004807F5" w:rsidRDefault="00241CB4" w:rsidP="00C63627">
      <w:pPr>
        <w:tabs>
          <w:tab w:val="left" w:pos="7020"/>
        </w:tabs>
        <w:rPr>
          <w:rFonts w:asciiTheme="minorHAnsi" w:hAnsiTheme="minorHAnsi"/>
          <w:sz w:val="22"/>
          <w:szCs w:val="22"/>
        </w:rPr>
      </w:pPr>
    </w:p>
    <w:p w:rsidR="00C128CB" w:rsidRPr="004807F5" w:rsidRDefault="00C128CB" w:rsidP="00C63627">
      <w:pPr>
        <w:tabs>
          <w:tab w:val="left" w:pos="7020"/>
        </w:tabs>
        <w:rPr>
          <w:rFonts w:asciiTheme="minorHAnsi" w:hAnsiTheme="minorHAnsi"/>
          <w:sz w:val="22"/>
          <w:szCs w:val="22"/>
        </w:rPr>
      </w:pPr>
    </w:p>
    <w:sectPr w:rsidR="00C128CB" w:rsidRPr="004807F5" w:rsidSect="00222A0C">
      <w:headerReference w:type="default" r:id="rId20"/>
      <w:footerReference w:type="even" r:id="rId21"/>
      <w:footerReference w:type="default" r:id="rId22"/>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E88" w:rsidRDefault="00CE2E88">
      <w:r>
        <w:separator/>
      </w:r>
    </w:p>
  </w:endnote>
  <w:endnote w:type="continuationSeparator" w:id="0">
    <w:p w:rsidR="00CE2E88" w:rsidRDefault="00CE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0B1" w:rsidRDefault="004A30B1"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30B1" w:rsidRDefault="004A30B1" w:rsidP="009C12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0B1" w:rsidRPr="003A1F0A" w:rsidRDefault="004A30B1"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CE2E88">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CE2E88">
      <w:rPr>
        <w:rStyle w:val="PageNumber"/>
        <w:rFonts w:ascii="Calibri" w:hAnsi="Calibri"/>
        <w:noProof/>
        <w:sz w:val="18"/>
        <w:szCs w:val="18"/>
      </w:rPr>
      <w:t>1</w:t>
    </w:r>
    <w:r w:rsidRPr="003A1F0A">
      <w:rPr>
        <w:rStyle w:val="PageNumber"/>
        <w:rFonts w:ascii="Calibri" w:hAnsi="Calibri"/>
        <w:sz w:val="18"/>
        <w:szCs w:val="18"/>
      </w:rPr>
      <w:fldChar w:fldCharType="end"/>
    </w:r>
  </w:p>
  <w:p w:rsidR="004A30B1" w:rsidRPr="003A1F0A" w:rsidRDefault="004A30B1"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Complex </w:t>
    </w:r>
    <w:r w:rsidRPr="003A1F0A">
      <w:rPr>
        <w:rFonts w:ascii="Calibri" w:hAnsi="Calibri"/>
        <w:sz w:val="18"/>
        <w:szCs w:val="18"/>
      </w:rPr>
      <w:t>Services [0</w:t>
    </w:r>
    <w:r>
      <w:rPr>
        <w:rFonts w:ascii="Calibri" w:hAnsi="Calibri"/>
        <w:sz w:val="18"/>
        <w:szCs w:val="18"/>
      </w:rPr>
      <w:t>7</w:t>
    </w:r>
    <w:r w:rsidRPr="003A1F0A">
      <w:rPr>
        <w:rFonts w:ascii="Calibri" w:hAnsi="Calibri"/>
        <w:sz w:val="18"/>
        <w:szCs w:val="18"/>
      </w:rPr>
      <w:t>1</w:t>
    </w:r>
    <w:r>
      <w:rPr>
        <w:rFonts w:ascii="Calibri" w:hAnsi="Calibri"/>
        <w:sz w:val="18"/>
        <w:szCs w:val="18"/>
      </w:rPr>
      <w:t>8</w:t>
    </w:r>
    <w:r w:rsidRPr="003A1F0A">
      <w:rPr>
        <w:rFonts w:ascii="Calibri" w:hAnsi="Calibri"/>
        <w:sz w:val="18"/>
        <w:szCs w:val="18"/>
      </w:rPr>
      <w:t xml:space="preserve"> – Rev0</w:t>
    </w:r>
    <w:r>
      <w:rPr>
        <w:rFonts w:ascii="Calibri" w:hAnsi="Calibri"/>
        <w:sz w:val="18"/>
        <w:szCs w:val="18"/>
      </w:rPr>
      <w:t>3</w:t>
    </w:r>
    <w:r w:rsidRPr="003A1F0A">
      <w:rPr>
        <w:rFonts w:ascii="Calibri" w:hAnsi="Calibr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E88" w:rsidRDefault="00CE2E88">
      <w:r>
        <w:separator/>
      </w:r>
    </w:p>
  </w:footnote>
  <w:footnote w:type="continuationSeparator" w:id="0">
    <w:p w:rsidR="00CE2E88" w:rsidRDefault="00CE2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0" w:type="dxa"/>
      <w:tblBorders>
        <w:insideH w:val="single" w:sz="4" w:space="0" w:color="auto"/>
      </w:tblBorders>
      <w:tblLook w:val="04A0" w:firstRow="1" w:lastRow="0" w:firstColumn="1" w:lastColumn="0" w:noHBand="0" w:noVBand="1"/>
    </w:tblPr>
    <w:tblGrid>
      <w:gridCol w:w="4995"/>
      <w:gridCol w:w="4995"/>
    </w:tblGrid>
    <w:tr w:rsidR="004A30B1" w:rsidRPr="005C59B0" w:rsidTr="00D6687E">
      <w:trPr>
        <w:trHeight w:val="1142"/>
      </w:trPr>
      <w:tc>
        <w:tcPr>
          <w:tcW w:w="4995" w:type="dxa"/>
          <w:shd w:val="clear" w:color="auto" w:fill="auto"/>
        </w:tcPr>
        <w:p w:rsidR="004A30B1" w:rsidRPr="00D6687E" w:rsidRDefault="004A30B1">
          <w:pPr>
            <w:pStyle w:val="Header"/>
            <w:rPr>
              <w:rFonts w:cs="Arial"/>
              <w:szCs w:val="22"/>
            </w:rPr>
          </w:pPr>
          <w:r>
            <w:rPr>
              <w:rFonts w:ascii="Arial Narrow" w:hAnsi="Arial Narrow" w:cs="Arial"/>
              <w:noProof/>
              <w:szCs w:val="22"/>
            </w:rPr>
            <w:drawing>
              <wp:inline distT="0" distB="0" distL="0" distR="0" wp14:anchorId="3488DCCA" wp14:editId="018B0D40">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4A30B1" w:rsidRPr="0080138C" w:rsidRDefault="004A30B1" w:rsidP="0080138C">
          <w:pPr>
            <w:pStyle w:val="NoSpacing"/>
            <w:jc w:val="right"/>
            <w:rPr>
              <w:sz w:val="18"/>
              <w:szCs w:val="18"/>
            </w:rPr>
          </w:pPr>
          <w:r w:rsidRPr="0080138C">
            <w:rPr>
              <w:sz w:val="18"/>
              <w:szCs w:val="18"/>
            </w:rPr>
            <w:t>United Nations Population Fund</w:t>
          </w:r>
        </w:p>
        <w:p w:rsidR="004A30B1" w:rsidRPr="0080138C" w:rsidRDefault="004A30B1" w:rsidP="0080138C">
          <w:pPr>
            <w:pStyle w:val="NoSpacing"/>
            <w:jc w:val="right"/>
            <w:rPr>
              <w:sz w:val="18"/>
              <w:szCs w:val="18"/>
            </w:rPr>
          </w:pPr>
          <w:r w:rsidRPr="0080138C">
            <w:rPr>
              <w:sz w:val="18"/>
              <w:szCs w:val="18"/>
            </w:rPr>
            <w:t>Armenia Country Office</w:t>
          </w:r>
        </w:p>
        <w:p w:rsidR="004A30B1" w:rsidRPr="0080138C" w:rsidRDefault="004A30B1" w:rsidP="0080138C">
          <w:pPr>
            <w:pStyle w:val="NoSpacing"/>
            <w:jc w:val="right"/>
            <w:rPr>
              <w:sz w:val="18"/>
              <w:szCs w:val="18"/>
            </w:rPr>
          </w:pPr>
          <w:r w:rsidRPr="0080138C">
            <w:rPr>
              <w:sz w:val="18"/>
              <w:szCs w:val="18"/>
            </w:rPr>
            <w:t>14, P.Adamyan street</w:t>
          </w:r>
        </w:p>
        <w:p w:rsidR="004A30B1" w:rsidRPr="0080138C" w:rsidRDefault="004A30B1" w:rsidP="0080138C">
          <w:pPr>
            <w:pStyle w:val="NoSpacing"/>
            <w:jc w:val="right"/>
            <w:rPr>
              <w:sz w:val="18"/>
              <w:szCs w:val="18"/>
            </w:rPr>
          </w:pPr>
          <w:r w:rsidRPr="0080138C">
            <w:rPr>
              <w:sz w:val="18"/>
              <w:szCs w:val="18"/>
            </w:rPr>
            <w:t>Yerevan, 0010, ARMENIA</w:t>
          </w:r>
        </w:p>
        <w:p w:rsidR="004A30B1" w:rsidRPr="0080138C" w:rsidRDefault="004A30B1" w:rsidP="0080138C">
          <w:pPr>
            <w:pStyle w:val="NoSpacing"/>
            <w:jc w:val="right"/>
            <w:rPr>
              <w:sz w:val="18"/>
              <w:szCs w:val="18"/>
            </w:rPr>
          </w:pPr>
          <w:r w:rsidRPr="0080138C">
            <w:rPr>
              <w:sz w:val="18"/>
              <w:szCs w:val="18"/>
            </w:rPr>
            <w:t xml:space="preserve">Tel: +374 10 541689 </w:t>
          </w:r>
        </w:p>
        <w:p w:rsidR="004A30B1" w:rsidRPr="0080138C" w:rsidRDefault="004A30B1" w:rsidP="0080138C">
          <w:pPr>
            <w:pStyle w:val="NoSpacing"/>
            <w:ind w:right="-468"/>
            <w:jc w:val="right"/>
            <w:rPr>
              <w:sz w:val="18"/>
              <w:szCs w:val="18"/>
              <w:lang w:val="fr-FR"/>
            </w:rPr>
          </w:pPr>
          <w:r w:rsidRPr="0080138C">
            <w:rPr>
              <w:sz w:val="18"/>
              <w:szCs w:val="18"/>
              <w:lang w:val="fr-FR"/>
            </w:rPr>
            <w:t xml:space="preserve">E-mail: </w:t>
          </w:r>
          <w:hyperlink r:id="rId2" w:history="1">
            <w:r w:rsidR="0080138C" w:rsidRPr="00E77C0B">
              <w:rPr>
                <w:rStyle w:val="Hyperlink"/>
                <w:sz w:val="18"/>
                <w:szCs w:val="18"/>
                <w:lang w:val="fr-FR"/>
              </w:rPr>
              <w:t>hovhannisyan@unfpa.org</w:t>
            </w:r>
          </w:hyperlink>
          <w:r w:rsidR="0080138C">
            <w:rPr>
              <w:sz w:val="18"/>
              <w:szCs w:val="18"/>
              <w:lang w:val="fr-FR"/>
            </w:rPr>
            <w:t xml:space="preserve"> </w:t>
          </w:r>
          <w:r w:rsidRPr="0080138C">
            <w:rPr>
              <w:sz w:val="18"/>
              <w:szCs w:val="18"/>
              <w:lang w:val="fr-FR"/>
            </w:rPr>
            <w:t>a.org</w:t>
          </w:r>
        </w:p>
        <w:p w:rsidR="004A30B1" w:rsidRPr="005C59B0" w:rsidRDefault="004A30B1" w:rsidP="0080138C">
          <w:pPr>
            <w:pStyle w:val="Header"/>
            <w:jc w:val="right"/>
            <w:rPr>
              <w:rFonts w:cs="Arial"/>
              <w:szCs w:val="22"/>
              <w:lang w:val="fr-FR"/>
            </w:rPr>
          </w:pPr>
          <w:r w:rsidRPr="0080138C">
            <w:rPr>
              <w:rFonts w:asciiTheme="minorHAnsi" w:hAnsiTheme="minorHAnsi"/>
              <w:sz w:val="18"/>
              <w:szCs w:val="18"/>
            </w:rPr>
            <w:t xml:space="preserve">Website: </w:t>
          </w:r>
          <w:hyperlink r:id="rId3" w:history="1">
            <w:r w:rsidR="0080138C" w:rsidRPr="00E77C0B">
              <w:rPr>
                <w:rStyle w:val="Hyperlink"/>
                <w:rFonts w:asciiTheme="minorHAnsi" w:hAnsiTheme="minorHAnsi"/>
                <w:sz w:val="18"/>
                <w:szCs w:val="18"/>
              </w:rPr>
              <w:t>https://armenia.unfpa.org</w:t>
            </w:r>
          </w:hyperlink>
          <w:r w:rsidR="0080138C">
            <w:rPr>
              <w:rFonts w:asciiTheme="minorHAnsi" w:hAnsiTheme="minorHAnsi"/>
              <w:sz w:val="18"/>
              <w:szCs w:val="18"/>
            </w:rPr>
            <w:t xml:space="preserve"> </w:t>
          </w:r>
        </w:p>
      </w:tc>
    </w:tr>
  </w:tbl>
  <w:p w:rsidR="004A30B1" w:rsidRPr="005C59B0" w:rsidRDefault="004A30B1">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B4443"/>
    <w:multiLevelType w:val="hybridMultilevel"/>
    <w:tmpl w:val="E8DE2F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77B7CC5"/>
    <w:multiLevelType w:val="hybridMultilevel"/>
    <w:tmpl w:val="A9525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BA5373"/>
    <w:multiLevelType w:val="hybridMultilevel"/>
    <w:tmpl w:val="724E7EBA"/>
    <w:lvl w:ilvl="0" w:tplc="18105BC8">
      <w:start w:val="3"/>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F8424A"/>
    <w:multiLevelType w:val="hybridMultilevel"/>
    <w:tmpl w:val="4B266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B445BA"/>
    <w:multiLevelType w:val="hybridMultilevel"/>
    <w:tmpl w:val="5DC4C300"/>
    <w:lvl w:ilvl="0" w:tplc="BC78BD6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1391639"/>
    <w:multiLevelType w:val="hybridMultilevel"/>
    <w:tmpl w:val="77A20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883CC0"/>
    <w:multiLevelType w:val="hybridMultilevel"/>
    <w:tmpl w:val="B24E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32"/>
  </w:num>
  <w:num w:numId="4">
    <w:abstractNumId w:val="8"/>
  </w:num>
  <w:num w:numId="5">
    <w:abstractNumId w:val="25"/>
  </w:num>
  <w:num w:numId="6">
    <w:abstractNumId w:val="16"/>
  </w:num>
  <w:num w:numId="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22"/>
    <w:lvlOverride w:ilvl="0">
      <w:lvl w:ilvl="0">
        <w:numFmt w:val="lowerLetter"/>
        <w:lvlText w:val="%1."/>
        <w:lvlJc w:val="left"/>
      </w:lvl>
    </w:lvlOverride>
  </w:num>
  <w:num w:numId="10">
    <w:abstractNumId w:val="10"/>
    <w:lvlOverride w:ilvl="0">
      <w:lvl w:ilvl="0">
        <w:numFmt w:val="lowerLetter"/>
        <w:lvlText w:val="%1."/>
        <w:lvlJc w:val="left"/>
      </w:lvl>
    </w:lvlOverride>
  </w:num>
  <w:num w:numId="11">
    <w:abstractNumId w:val="2"/>
  </w:num>
  <w:num w:numId="12">
    <w:abstractNumId w:val="23"/>
  </w:num>
  <w:num w:numId="13">
    <w:abstractNumId w:val="3"/>
  </w:num>
  <w:num w:numId="14">
    <w:abstractNumId w:val="28"/>
  </w:num>
  <w:num w:numId="15">
    <w:abstractNumId w:val="14"/>
  </w:num>
  <w:num w:numId="16">
    <w:abstractNumId w:val="21"/>
  </w:num>
  <w:num w:numId="17">
    <w:abstractNumId w:val="19"/>
  </w:num>
  <w:num w:numId="18">
    <w:abstractNumId w:val="11"/>
  </w:num>
  <w:num w:numId="19">
    <w:abstractNumId w:val="15"/>
  </w:num>
  <w:num w:numId="20">
    <w:abstractNumId w:val="17"/>
  </w:num>
  <w:num w:numId="21">
    <w:abstractNumId w:val="27"/>
  </w:num>
  <w:num w:numId="22">
    <w:abstractNumId w:val="9"/>
  </w:num>
  <w:num w:numId="23">
    <w:abstractNumId w:val="30"/>
  </w:num>
  <w:num w:numId="24">
    <w:abstractNumId w:val="13"/>
  </w:num>
  <w:num w:numId="25">
    <w:abstractNumId w:val="4"/>
  </w:num>
  <w:num w:numId="26">
    <w:abstractNumId w:val="31"/>
  </w:num>
  <w:num w:numId="27">
    <w:abstractNumId w:val="12"/>
  </w:num>
  <w:num w:numId="28">
    <w:abstractNumId w:val="26"/>
  </w:num>
  <w:num w:numId="29">
    <w:abstractNumId w:val="18"/>
  </w:num>
  <w:num w:numId="30">
    <w:abstractNumId w:val="24"/>
  </w:num>
  <w:num w:numId="31">
    <w:abstractNumId w:val="1"/>
  </w:num>
  <w:num w:numId="32">
    <w:abstractNumId w:val="2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12AA3"/>
    <w:rsid w:val="0002021E"/>
    <w:rsid w:val="000219BB"/>
    <w:rsid w:val="000275EF"/>
    <w:rsid w:val="00027914"/>
    <w:rsid w:val="00042809"/>
    <w:rsid w:val="00043A5C"/>
    <w:rsid w:val="00047C0C"/>
    <w:rsid w:val="000574C3"/>
    <w:rsid w:val="00061367"/>
    <w:rsid w:val="00067D4E"/>
    <w:rsid w:val="0007659A"/>
    <w:rsid w:val="00084BBC"/>
    <w:rsid w:val="000A2AEB"/>
    <w:rsid w:val="000C2E31"/>
    <w:rsid w:val="000D2C11"/>
    <w:rsid w:val="000D3740"/>
    <w:rsid w:val="000D444B"/>
    <w:rsid w:val="000E48B1"/>
    <w:rsid w:val="000F406D"/>
    <w:rsid w:val="000F6511"/>
    <w:rsid w:val="00105E92"/>
    <w:rsid w:val="00112861"/>
    <w:rsid w:val="00135404"/>
    <w:rsid w:val="00141C76"/>
    <w:rsid w:val="00157F80"/>
    <w:rsid w:val="001A6FB7"/>
    <w:rsid w:val="001A7E57"/>
    <w:rsid w:val="001D25DA"/>
    <w:rsid w:val="001D4D0D"/>
    <w:rsid w:val="001D5909"/>
    <w:rsid w:val="001E28CD"/>
    <w:rsid w:val="001E7081"/>
    <w:rsid w:val="002144CA"/>
    <w:rsid w:val="00222A0C"/>
    <w:rsid w:val="00231DE7"/>
    <w:rsid w:val="00240496"/>
    <w:rsid w:val="00241CB4"/>
    <w:rsid w:val="00244F81"/>
    <w:rsid w:val="00251F7B"/>
    <w:rsid w:val="00262912"/>
    <w:rsid w:val="00272205"/>
    <w:rsid w:val="002933E3"/>
    <w:rsid w:val="002B0E33"/>
    <w:rsid w:val="002C08CB"/>
    <w:rsid w:val="002C1E94"/>
    <w:rsid w:val="002E4A31"/>
    <w:rsid w:val="002F0188"/>
    <w:rsid w:val="002F3601"/>
    <w:rsid w:val="002F407D"/>
    <w:rsid w:val="003207F6"/>
    <w:rsid w:val="003330AF"/>
    <w:rsid w:val="00337189"/>
    <w:rsid w:val="00355F2D"/>
    <w:rsid w:val="00357B5B"/>
    <w:rsid w:val="00374343"/>
    <w:rsid w:val="00374A62"/>
    <w:rsid w:val="00381E64"/>
    <w:rsid w:val="003841DD"/>
    <w:rsid w:val="003916DF"/>
    <w:rsid w:val="003A1F0A"/>
    <w:rsid w:val="003C2394"/>
    <w:rsid w:val="003C2D79"/>
    <w:rsid w:val="003D5E37"/>
    <w:rsid w:val="003E1154"/>
    <w:rsid w:val="003E7457"/>
    <w:rsid w:val="004171CA"/>
    <w:rsid w:val="004429CC"/>
    <w:rsid w:val="00442A19"/>
    <w:rsid w:val="00443DE0"/>
    <w:rsid w:val="00454C01"/>
    <w:rsid w:val="00471399"/>
    <w:rsid w:val="0047573D"/>
    <w:rsid w:val="004807F5"/>
    <w:rsid w:val="00484BBB"/>
    <w:rsid w:val="00485791"/>
    <w:rsid w:val="004A30B1"/>
    <w:rsid w:val="004B579A"/>
    <w:rsid w:val="004B6802"/>
    <w:rsid w:val="004B68EB"/>
    <w:rsid w:val="00503787"/>
    <w:rsid w:val="00515809"/>
    <w:rsid w:val="0051589D"/>
    <w:rsid w:val="00517122"/>
    <w:rsid w:val="005313E6"/>
    <w:rsid w:val="00533B21"/>
    <w:rsid w:val="00586FD7"/>
    <w:rsid w:val="005A760F"/>
    <w:rsid w:val="005C59B0"/>
    <w:rsid w:val="005C5B03"/>
    <w:rsid w:val="005C6CAF"/>
    <w:rsid w:val="005F3947"/>
    <w:rsid w:val="005F5A55"/>
    <w:rsid w:val="0061730B"/>
    <w:rsid w:val="0062383F"/>
    <w:rsid w:val="00630ADE"/>
    <w:rsid w:val="00632207"/>
    <w:rsid w:val="00672015"/>
    <w:rsid w:val="006727D1"/>
    <w:rsid w:val="00681659"/>
    <w:rsid w:val="006B6D46"/>
    <w:rsid w:val="006D03AC"/>
    <w:rsid w:val="006D0880"/>
    <w:rsid w:val="006E0B8D"/>
    <w:rsid w:val="006E0F24"/>
    <w:rsid w:val="006E3769"/>
    <w:rsid w:val="006E50C9"/>
    <w:rsid w:val="006F59E9"/>
    <w:rsid w:val="00703C7C"/>
    <w:rsid w:val="00735351"/>
    <w:rsid w:val="00742A55"/>
    <w:rsid w:val="00742C6B"/>
    <w:rsid w:val="007433CB"/>
    <w:rsid w:val="00763F5F"/>
    <w:rsid w:val="00775BF1"/>
    <w:rsid w:val="00782483"/>
    <w:rsid w:val="00783CB9"/>
    <w:rsid w:val="007A1A67"/>
    <w:rsid w:val="007B2E39"/>
    <w:rsid w:val="007C082D"/>
    <w:rsid w:val="007C0BD6"/>
    <w:rsid w:val="007C22B8"/>
    <w:rsid w:val="007E1415"/>
    <w:rsid w:val="007E3F43"/>
    <w:rsid w:val="007F38C1"/>
    <w:rsid w:val="0080138C"/>
    <w:rsid w:val="00803F64"/>
    <w:rsid w:val="008107F8"/>
    <w:rsid w:val="008247FB"/>
    <w:rsid w:val="00840C25"/>
    <w:rsid w:val="00842871"/>
    <w:rsid w:val="00843297"/>
    <w:rsid w:val="00874CE5"/>
    <w:rsid w:val="00897365"/>
    <w:rsid w:val="008C3364"/>
    <w:rsid w:val="008E4451"/>
    <w:rsid w:val="008E457F"/>
    <w:rsid w:val="0090343A"/>
    <w:rsid w:val="009035DB"/>
    <w:rsid w:val="00910D45"/>
    <w:rsid w:val="00924AA0"/>
    <w:rsid w:val="00941A88"/>
    <w:rsid w:val="0094296F"/>
    <w:rsid w:val="00952503"/>
    <w:rsid w:val="00952F22"/>
    <w:rsid w:val="00963E09"/>
    <w:rsid w:val="0097198A"/>
    <w:rsid w:val="00991963"/>
    <w:rsid w:val="009A2210"/>
    <w:rsid w:val="009A79B4"/>
    <w:rsid w:val="009C12A0"/>
    <w:rsid w:val="009C46EA"/>
    <w:rsid w:val="009D5CE8"/>
    <w:rsid w:val="009E3169"/>
    <w:rsid w:val="009F3389"/>
    <w:rsid w:val="00A02247"/>
    <w:rsid w:val="00A0264B"/>
    <w:rsid w:val="00A10A61"/>
    <w:rsid w:val="00A2199D"/>
    <w:rsid w:val="00A35F7A"/>
    <w:rsid w:val="00A54367"/>
    <w:rsid w:val="00A626E2"/>
    <w:rsid w:val="00A63E0E"/>
    <w:rsid w:val="00A7045B"/>
    <w:rsid w:val="00A910EA"/>
    <w:rsid w:val="00A91F53"/>
    <w:rsid w:val="00A9349C"/>
    <w:rsid w:val="00A9492B"/>
    <w:rsid w:val="00A952B9"/>
    <w:rsid w:val="00AB328B"/>
    <w:rsid w:val="00AC15CA"/>
    <w:rsid w:val="00AC29ED"/>
    <w:rsid w:val="00AE03D8"/>
    <w:rsid w:val="00AE42F9"/>
    <w:rsid w:val="00AE4DBB"/>
    <w:rsid w:val="00AF2643"/>
    <w:rsid w:val="00B151C5"/>
    <w:rsid w:val="00B266E5"/>
    <w:rsid w:val="00B443EA"/>
    <w:rsid w:val="00B4593A"/>
    <w:rsid w:val="00B50AE0"/>
    <w:rsid w:val="00B55D0D"/>
    <w:rsid w:val="00B60E94"/>
    <w:rsid w:val="00B765B3"/>
    <w:rsid w:val="00B76DFF"/>
    <w:rsid w:val="00B9073F"/>
    <w:rsid w:val="00BA2654"/>
    <w:rsid w:val="00BA44E1"/>
    <w:rsid w:val="00BC0384"/>
    <w:rsid w:val="00BD563E"/>
    <w:rsid w:val="00C0543D"/>
    <w:rsid w:val="00C128CB"/>
    <w:rsid w:val="00C21137"/>
    <w:rsid w:val="00C2449D"/>
    <w:rsid w:val="00C55016"/>
    <w:rsid w:val="00C63627"/>
    <w:rsid w:val="00C6625C"/>
    <w:rsid w:val="00C71A28"/>
    <w:rsid w:val="00C80BB7"/>
    <w:rsid w:val="00C8211D"/>
    <w:rsid w:val="00C83785"/>
    <w:rsid w:val="00CC3536"/>
    <w:rsid w:val="00CD2D99"/>
    <w:rsid w:val="00CD54A9"/>
    <w:rsid w:val="00CE2E88"/>
    <w:rsid w:val="00CE42E8"/>
    <w:rsid w:val="00D01E6C"/>
    <w:rsid w:val="00D11599"/>
    <w:rsid w:val="00D21D14"/>
    <w:rsid w:val="00D23F5C"/>
    <w:rsid w:val="00D2784E"/>
    <w:rsid w:val="00D46CBB"/>
    <w:rsid w:val="00D52498"/>
    <w:rsid w:val="00D53E44"/>
    <w:rsid w:val="00D6184C"/>
    <w:rsid w:val="00D6456E"/>
    <w:rsid w:val="00D6687E"/>
    <w:rsid w:val="00D777B2"/>
    <w:rsid w:val="00D833FD"/>
    <w:rsid w:val="00DA035F"/>
    <w:rsid w:val="00DA60BE"/>
    <w:rsid w:val="00DA77FB"/>
    <w:rsid w:val="00DB0D8D"/>
    <w:rsid w:val="00DE7D2E"/>
    <w:rsid w:val="00DF5B2E"/>
    <w:rsid w:val="00E043A0"/>
    <w:rsid w:val="00E12D61"/>
    <w:rsid w:val="00E237C5"/>
    <w:rsid w:val="00E26AE4"/>
    <w:rsid w:val="00E340A1"/>
    <w:rsid w:val="00E5455A"/>
    <w:rsid w:val="00E66555"/>
    <w:rsid w:val="00E72D28"/>
    <w:rsid w:val="00E77538"/>
    <w:rsid w:val="00EA2834"/>
    <w:rsid w:val="00ED7706"/>
    <w:rsid w:val="00EE4A21"/>
    <w:rsid w:val="00EF19DC"/>
    <w:rsid w:val="00F12D3C"/>
    <w:rsid w:val="00F14707"/>
    <w:rsid w:val="00F230CC"/>
    <w:rsid w:val="00F27BA3"/>
    <w:rsid w:val="00F31F4F"/>
    <w:rsid w:val="00F35D26"/>
    <w:rsid w:val="00F40009"/>
    <w:rsid w:val="00F5387E"/>
    <w:rsid w:val="00F740B9"/>
    <w:rsid w:val="00F76AC0"/>
    <w:rsid w:val="00F830C0"/>
    <w:rsid w:val="00F865E4"/>
    <w:rsid w:val="00FA2A80"/>
    <w:rsid w:val="00FC276E"/>
    <w:rsid w:val="00FC5DC3"/>
    <w:rsid w:val="00FD3E7E"/>
    <w:rsid w:val="00FD484C"/>
    <w:rsid w:val="00FE3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1D7CDC-FFD1-421B-A117-53ED780D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aliases w:val="Bullet,Paragraphe de liste1,List Paragraph (numbered (a)),List Paragraph 1"/>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aliases w:val="Bullet Char,Paragraphe de liste1 Char,List Paragraph (numbered (a)) Char,List Paragraph 1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NoSpacing">
    <w:name w:val="No Spacing"/>
    <w:uiPriority w:val="1"/>
    <w:qFormat/>
    <w:rsid w:val="00A5436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eb2.unfpa.org/help/hotline.cfm" TargetMode="External"/><Relationship Id="rId18"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fpa.org/resources/fraud-policy-2009" TargetMode="External"/><Relationship Id="rId17" Type="http://schemas.openxmlformats.org/officeDocument/2006/relationships/hyperlink" Target="http://www.unfpa.org/resources/unfpa-general-conditions-de-minimis-contrac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ocurement@unfp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about-procurement"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mcfarlane@unfpa.org" TargetMode="External"/><Relationship Id="rId23" Type="http://schemas.openxmlformats.org/officeDocument/2006/relationships/fontTable" Target="fontTable.xml"/><Relationship Id="rId10" Type="http://schemas.openxmlformats.org/officeDocument/2006/relationships/hyperlink" Target="mailto:ishkhanyan@unfpa.org"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mailto:hovhannisyan@unfpa.org" TargetMode="External"/><Relationship Id="rId14" Type="http://schemas.openxmlformats.org/officeDocument/2006/relationships/hyperlink" Target="http://www.unfpa.org/about-procuremen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s://armenia.unfpa.org" TargetMode="External"/><Relationship Id="rId2" Type="http://schemas.openxmlformats.org/officeDocument/2006/relationships/hyperlink" Target="mailto:hovhannisyan@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66370F" w:rsidP="0066370F">
          <w:pPr>
            <w:pStyle w:val="93D5A311B06A48E2B6698C804C58627E2"/>
          </w:pPr>
          <w:r w:rsidRPr="004404DE">
            <w:rPr>
              <w:rStyle w:val="PlaceholderText"/>
              <w:rFonts w:asciiTheme="minorHAnsi" w:eastAsiaTheme="minorHAnsi" w:hAnsiTheme="minorHAnsi"/>
              <w:sz w:val="22"/>
              <w:szCs w:val="22"/>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66370F" w:rsidP="0066370F">
          <w:pPr>
            <w:pStyle w:val="23A5EB14D5694267B01A2292C49DE8FC2"/>
          </w:pPr>
          <w:r w:rsidRPr="00B151C5">
            <w:rPr>
              <w:rStyle w:val="PlaceholderText"/>
              <w:rFonts w:asciiTheme="minorHAnsi" w:hAnsiTheme="minorHAnsi"/>
              <w:sz w:val="22"/>
              <w:szCs w:val="22"/>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66370F" w:rsidP="0066370F">
          <w:pPr>
            <w:pStyle w:val="9ADF349CB37B4898BFA780E13F8F15E52"/>
          </w:pPr>
          <w:r w:rsidRPr="00B151C5">
            <w:rPr>
              <w:rStyle w:val="PlaceholderText"/>
              <w:rFonts w:asciiTheme="minorHAnsi" w:hAnsiTheme="minorHAnsi"/>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540D2"/>
    <w:rsid w:val="000E4A1D"/>
    <w:rsid w:val="002F4BA2"/>
    <w:rsid w:val="0066370F"/>
    <w:rsid w:val="006653BF"/>
    <w:rsid w:val="00687DE0"/>
    <w:rsid w:val="006A6A56"/>
    <w:rsid w:val="006C3C31"/>
    <w:rsid w:val="0070612E"/>
    <w:rsid w:val="0078063F"/>
    <w:rsid w:val="009F7087"/>
    <w:rsid w:val="00A86F03"/>
    <w:rsid w:val="00D721C1"/>
    <w:rsid w:val="00F43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6370F"/>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7DCFB-10A0-4048-888A-BEFF2169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2674</Words>
  <Characters>15245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17884</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Artur Ishkhanyan</cp:lastModifiedBy>
  <cp:revision>9</cp:revision>
  <dcterms:created xsi:type="dcterms:W3CDTF">2020-01-20T13:19:00Z</dcterms:created>
  <dcterms:modified xsi:type="dcterms:W3CDTF">2020-01-20T13:28:00Z</dcterms:modified>
</cp:coreProperties>
</file>